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8C" w:rsidRPr="00522239" w:rsidRDefault="00214E3C" w:rsidP="00AC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СЛАЙД 1.  </w:t>
      </w:r>
      <w:r w:rsidR="002D3A8A" w:rsidRPr="005222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моего выступления</w:t>
      </w:r>
      <w:r w:rsidR="0043638C" w:rsidRPr="005222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«Использование методов </w:t>
      </w:r>
      <w:r w:rsidR="002D3A8A" w:rsidRPr="005222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proofErr w:type="gramStart"/>
      <w:r w:rsidR="0043638C" w:rsidRPr="005222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Образовательной</w:t>
      </w:r>
      <w:proofErr w:type="gramEnd"/>
      <w:r w:rsidR="003B31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43638C" w:rsidRPr="005222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кинезиологии</w:t>
      </w:r>
      <w:proofErr w:type="spellEnd"/>
      <w:r w:rsidR="002D3A8A" w:rsidRPr="005222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="008D0A63" w:rsidRPr="005222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целях повышения качества усвоения учебного материала</w:t>
      </w:r>
      <w:r w:rsidR="0043638C" w:rsidRPr="005222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="002D3A8A" w:rsidRPr="005222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</w:p>
    <w:p w:rsidR="00570BF9" w:rsidRDefault="00570BF9" w:rsidP="00570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0BF9" w:rsidRDefault="00696863" w:rsidP="00570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мое сообщение</w:t>
      </w:r>
      <w:r w:rsidR="00570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570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носило практический характер и было</w:t>
      </w:r>
      <w:proofErr w:type="gramEnd"/>
      <w:r w:rsidR="00570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вам по</w:t>
      </w:r>
      <w:r w:rsidR="00D4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лезным, после того, как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</w:t>
      </w:r>
      <w:r w:rsidR="00D4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разберем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понятие</w:t>
      </w:r>
      <w:r w:rsidR="003B31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570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кинезиология</w:t>
      </w:r>
      <w:proofErr w:type="spellEnd"/>
      <w:r w:rsidR="00187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чем она может быт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 полезна педагогам</w:t>
      </w:r>
      <w:r w:rsidR="00D4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70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поделюсь комплексом упражнений, который вы можете использовать как для себя лично, так и в своей работе с учениками.</w:t>
      </w:r>
    </w:p>
    <w:p w:rsidR="00570BF9" w:rsidRDefault="00570BF9" w:rsidP="00AC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7A43" w:rsidRDefault="00D414AF" w:rsidP="00AC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с актуальности этой темы.</w:t>
      </w:r>
    </w:p>
    <w:p w:rsidR="00187A43" w:rsidRDefault="00187A43" w:rsidP="00AC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2B" w:rsidRPr="00522239" w:rsidRDefault="00214E3C" w:rsidP="00AC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14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2.</w:t>
      </w:r>
      <w:r w:rsidR="00AC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современных детей становится  сложнее с каждым днем. </w:t>
      </w:r>
      <w:r w:rsidR="00AC0B2B" w:rsidRPr="005222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 эти сложности связаны со следующими особенностями познавательной сферы детей поколения </w:t>
      </w:r>
      <w:r w:rsidR="00AC0B2B" w:rsidRPr="005222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Z</w:t>
      </w:r>
      <w:r w:rsidR="00AC0B2B" w:rsidRPr="005222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AC0B2B" w:rsidRDefault="001C766F" w:rsidP="00AC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="0057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липовость</w:t>
      </w:r>
      <w:proofErr w:type="spellEnd"/>
      <w:r w:rsidR="00AC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краткого и красочного восприятия окружающего мира посредством короткого, яркого посыла, воплощенного в форме видеоклипа, теленовосте</w:t>
      </w:r>
      <w:r w:rsidR="00AC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или в другом аналогичном виде</w:t>
      </w: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B2B" w:rsidRDefault="001C766F" w:rsidP="00AC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Учащие</w:t>
      </w:r>
      <w:r w:rsidR="00D4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становятся все более </w:t>
      </w: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</w:t>
      </w:r>
      <w:r w:rsidR="00D4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ированными, но все менее</w:t>
      </w: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знающими. С помощью интернета они попадают в мир, где все уже известно и где нужно только правильно сориентироваться, чтобы найти необходимый ответ.</w:t>
      </w:r>
    </w:p>
    <w:p w:rsidR="00BA01BF" w:rsidRDefault="001C766F" w:rsidP="00AC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="00214E3C" w:rsidRPr="00214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3.</w:t>
      </w: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затрудняет сегодня формирование не только теоретического, но и проектного мышления у школьников. </w:t>
      </w:r>
    </w:p>
    <w:p w:rsidR="00AC0B2B" w:rsidRDefault="00AC0B2B" w:rsidP="00AC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BF9" w:rsidRPr="00162A74" w:rsidRDefault="001C766F" w:rsidP="00AC0B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7272B"/>
          <w:sz w:val="24"/>
          <w:szCs w:val="24"/>
          <w:shd w:val="clear" w:color="auto" w:fill="FFFFFF"/>
        </w:rPr>
      </w:pP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Устойчивость внимания у школьников уменьшается в десятки раз по сра</w:t>
      </w:r>
      <w:r w:rsidR="00AC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внению с предыдущим поколением. </w:t>
      </w:r>
      <w:r w:rsidR="00BA01BF" w:rsidRPr="00162A74">
        <w:rPr>
          <w:rFonts w:ascii="Times New Roman" w:hAnsi="Times New Roman" w:cs="Times New Roman"/>
          <w:b/>
          <w:color w:val="27272B"/>
          <w:sz w:val="24"/>
          <w:szCs w:val="24"/>
          <w:shd w:val="clear" w:color="auto" w:fill="FFFFFF"/>
        </w:rPr>
        <w:t xml:space="preserve">Воспринимают краткую и наглядную информацию. Средний период концентрации </w:t>
      </w:r>
      <w:r w:rsidR="006276E4">
        <w:rPr>
          <w:rFonts w:ascii="Times New Roman" w:hAnsi="Times New Roman" w:cs="Times New Roman"/>
          <w:b/>
          <w:color w:val="27272B"/>
          <w:sz w:val="24"/>
          <w:szCs w:val="24"/>
          <w:shd w:val="clear" w:color="auto" w:fill="FFFFFF"/>
        </w:rPr>
        <w:t xml:space="preserve">внимания </w:t>
      </w:r>
      <w:r w:rsidR="00BA01BF" w:rsidRPr="00162A74">
        <w:rPr>
          <w:rFonts w:ascii="Times New Roman" w:hAnsi="Times New Roman" w:cs="Times New Roman"/>
          <w:b/>
          <w:color w:val="27272B"/>
          <w:sz w:val="24"/>
          <w:szCs w:val="24"/>
          <w:shd w:val="clear" w:color="auto" w:fill="FFFFFF"/>
        </w:rPr>
        <w:t>на 1 объекте – 8 секунд. </w:t>
      </w:r>
    </w:p>
    <w:p w:rsidR="00AC0B2B" w:rsidRPr="00BA01BF" w:rsidRDefault="00AC0B2B" w:rsidP="00AC0B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7272B"/>
          <w:sz w:val="24"/>
          <w:szCs w:val="24"/>
          <w:shd w:val="clear" w:color="auto" w:fill="FFFFFF"/>
        </w:rPr>
      </w:pPr>
    </w:p>
    <w:p w:rsidR="00016683" w:rsidRDefault="001C766F" w:rsidP="0001668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 </w:t>
      </w:r>
      <w:r w:rsidR="00BA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цифрового поколения </w:t>
      </w:r>
      <w:r w:rsidRPr="001C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разв</w:t>
      </w:r>
      <w:r w:rsidR="00BA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 кратковременная память, чем </w:t>
      </w:r>
      <w:r w:rsidR="0062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долгосрочная.</w:t>
      </w:r>
    </w:p>
    <w:p w:rsidR="00E91C99" w:rsidRPr="00570BF9" w:rsidRDefault="002D3A8A" w:rsidP="00570B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Передо мной стояла задача</w:t>
      </w:r>
      <w:r w:rsidR="005222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подобрать такие технологии, которые будут </w:t>
      </w:r>
      <w:r w:rsidR="00187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компенсировать перечисленные </w:t>
      </w:r>
      <w:r w:rsidR="00E338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особенности </w:t>
      </w:r>
      <w:r w:rsidR="00D4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развития познавательной сферы, помогут в формировании мотива</w:t>
      </w:r>
      <w:r w:rsidR="00E338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учения</w:t>
      </w:r>
      <w:r w:rsidR="00D4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обеспечат качество усвоения материала</w:t>
      </w:r>
      <w:r w:rsidR="00E338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D4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всех этих аспектах мне </w:t>
      </w:r>
      <w:r w:rsidR="00F546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очень </w:t>
      </w:r>
      <w:proofErr w:type="spellStart"/>
      <w:r w:rsidR="00052C7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помогла</w:t>
      </w:r>
      <w:r w:rsidR="006520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кинезиология</w:t>
      </w:r>
      <w:proofErr w:type="spellEnd"/>
      <w:r w:rsidR="00436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187A43" w:rsidRDefault="00214E3C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4E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СЛАЙД 4. </w:t>
      </w:r>
      <w:r w:rsidR="000E07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Научные исследования, проводимые в области психологии и нейрофизиологии, выявили, что определенные физические движения оказывают влияние на развитие интеллекта человека. </w:t>
      </w:r>
    </w:p>
    <w:p w:rsidR="00D414AF" w:rsidRDefault="00D414AF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7A43" w:rsidRDefault="0082705C" w:rsidP="00187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D95798">
        <w:rPr>
          <w:rFonts w:ascii="Times New Roman" w:hAnsi="Times New Roman" w:cs="Times New Roman"/>
          <w:sz w:val="24"/>
          <w:szCs w:val="24"/>
        </w:rPr>
        <w:t xml:space="preserve">Наше тело играет объединяющую роль во всех интеллектуальных процессах, начиная с раннего детства и до глубокой старости. Важнейшая роль тела в процессе учения уже отчётливо доказана многими научными исследованиями. Чем подробнее учёные рассматривают сложные связи, существующие между мозгом и телом, тем отчётливее выявляется главное: </w:t>
      </w:r>
      <w:r w:rsidRPr="00D414AF">
        <w:rPr>
          <w:rFonts w:ascii="Times New Roman" w:hAnsi="Times New Roman" w:cs="Times New Roman"/>
          <w:b/>
          <w:sz w:val="24"/>
          <w:szCs w:val="24"/>
          <w:u w:val="single"/>
        </w:rPr>
        <w:t>движение необходимо для учения</w:t>
      </w:r>
      <w:r w:rsidRPr="00D95798">
        <w:rPr>
          <w:rFonts w:ascii="Times New Roman" w:hAnsi="Times New Roman" w:cs="Times New Roman"/>
          <w:sz w:val="24"/>
          <w:szCs w:val="24"/>
        </w:rPr>
        <w:t xml:space="preserve">. Движение пробуждает и активизирует многие умственные способности. </w:t>
      </w:r>
    </w:p>
    <w:p w:rsidR="0082705C" w:rsidRDefault="0082705C" w:rsidP="0082705C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B5" w:rsidRPr="00052C71" w:rsidRDefault="00214E3C" w:rsidP="000166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14E3C">
        <w:rPr>
          <w:b/>
          <w:iCs/>
        </w:rPr>
        <w:t>СЛАЙД 5.</w:t>
      </w:r>
      <w:r w:rsidR="000E0738">
        <w:rPr>
          <w:iCs/>
        </w:rPr>
        <w:t xml:space="preserve">На основании полученных выводов </w:t>
      </w:r>
      <w:r w:rsidR="00E377A2">
        <w:rPr>
          <w:iCs/>
        </w:rPr>
        <w:t xml:space="preserve">еще </w:t>
      </w:r>
      <w:r w:rsidR="000E0738">
        <w:rPr>
          <w:iCs/>
        </w:rPr>
        <w:t xml:space="preserve">в </w:t>
      </w:r>
      <w:r w:rsidR="00E9254C">
        <w:rPr>
          <w:iCs/>
        </w:rPr>
        <w:t>60</w:t>
      </w:r>
      <w:r w:rsidR="000E0738">
        <w:rPr>
          <w:iCs/>
        </w:rPr>
        <w:t xml:space="preserve"> – е годы</w:t>
      </w:r>
      <w:r w:rsidR="00E9254C">
        <w:rPr>
          <w:iCs/>
        </w:rPr>
        <w:t xml:space="preserve"> двадцатого века</w:t>
      </w:r>
      <w:r w:rsidR="000E0738">
        <w:rPr>
          <w:iCs/>
        </w:rPr>
        <w:t xml:space="preserve"> в Америке возникло новое направление </w:t>
      </w:r>
      <w:proofErr w:type="spellStart"/>
      <w:r w:rsidR="000E0738">
        <w:rPr>
          <w:iCs/>
        </w:rPr>
        <w:t>к</w:t>
      </w:r>
      <w:r w:rsidR="00F647A3" w:rsidRPr="00F647A3">
        <w:rPr>
          <w:iCs/>
        </w:rPr>
        <w:t>инезиология</w:t>
      </w:r>
      <w:proofErr w:type="spellEnd"/>
      <w:r w:rsidR="00F647A3" w:rsidRPr="00F647A3">
        <w:rPr>
          <w:iCs/>
        </w:rPr>
        <w:t xml:space="preserve"> –</w:t>
      </w:r>
      <w:r w:rsidR="00E9254C" w:rsidRPr="00E9254C">
        <w:rPr>
          <w:color w:val="000000"/>
        </w:rPr>
        <w:t>наука, изучающая развитие интеллектуального потенциала и здорового тела с пом</w:t>
      </w:r>
      <w:r w:rsidR="006276E4">
        <w:rPr>
          <w:color w:val="000000"/>
        </w:rPr>
        <w:t>ощью определенных движений</w:t>
      </w:r>
      <w:r w:rsidR="00E9254C">
        <w:rPr>
          <w:color w:val="000000"/>
        </w:rPr>
        <w:t xml:space="preserve">, т.е. </w:t>
      </w:r>
      <w:r w:rsidR="00E9254C">
        <w:rPr>
          <w:iCs/>
        </w:rPr>
        <w:t>о</w:t>
      </w:r>
      <w:r w:rsidR="000E0738">
        <w:rPr>
          <w:iCs/>
        </w:rPr>
        <w:t>но</w:t>
      </w:r>
      <w:r w:rsidR="00E9254C">
        <w:rPr>
          <w:iCs/>
        </w:rPr>
        <w:t xml:space="preserve"> направлено</w:t>
      </w:r>
      <w:r w:rsidR="00F546A6">
        <w:rPr>
          <w:iCs/>
        </w:rPr>
        <w:t xml:space="preserve"> на и</w:t>
      </w:r>
      <w:r w:rsidR="00D41B98">
        <w:rPr>
          <w:iCs/>
        </w:rPr>
        <w:t xml:space="preserve">зучение </w:t>
      </w:r>
      <w:r w:rsidR="00F546A6">
        <w:rPr>
          <w:iCs/>
        </w:rPr>
        <w:t xml:space="preserve">связей </w:t>
      </w:r>
      <w:r w:rsidR="000E0738">
        <w:rPr>
          <w:iCs/>
        </w:rPr>
        <w:t>«</w:t>
      </w:r>
      <w:r w:rsidR="00F546A6">
        <w:rPr>
          <w:iCs/>
        </w:rPr>
        <w:t>ум – тело</w:t>
      </w:r>
      <w:r w:rsidR="000E0738">
        <w:rPr>
          <w:iCs/>
        </w:rPr>
        <w:t>»</w:t>
      </w:r>
      <w:r w:rsidR="00F546A6">
        <w:rPr>
          <w:iCs/>
        </w:rPr>
        <w:t xml:space="preserve"> и оптимизацию деятельности мозга через физические действия. </w:t>
      </w:r>
      <w:r w:rsidR="00E9254C" w:rsidRPr="00E91C99">
        <w:t xml:space="preserve">Благодаря </w:t>
      </w:r>
      <w:r w:rsidR="00467C99" w:rsidRPr="00E91C99">
        <w:t xml:space="preserve"> упражнениям </w:t>
      </w:r>
      <w:proofErr w:type="spellStart"/>
      <w:r w:rsidR="00E377A2">
        <w:t>кинезиологии</w:t>
      </w:r>
      <w:proofErr w:type="spellEnd"/>
      <w:r w:rsidR="006276E4">
        <w:t>, с некоторыми из них мы познакомимся</w:t>
      </w:r>
      <w:proofErr w:type="gramStart"/>
      <w:r w:rsidR="006276E4">
        <w:t>,</w:t>
      </w:r>
      <w:r w:rsidR="00467C99" w:rsidRPr="00E91C99">
        <w:t>с</w:t>
      </w:r>
      <w:proofErr w:type="gramEnd"/>
      <w:r w:rsidR="00467C99" w:rsidRPr="00E91C99">
        <w:t xml:space="preserve">оздаются новые </w:t>
      </w:r>
      <w:r w:rsidR="00D414AF">
        <w:t>нейронные связи</w:t>
      </w:r>
      <w:r w:rsidR="00467C99" w:rsidRPr="00E91C99">
        <w:t xml:space="preserve"> и происходит</w:t>
      </w:r>
      <w:r w:rsidR="00467C99" w:rsidRPr="00E91C99">
        <w:rPr>
          <w:rStyle w:val="apple-converted-space"/>
          <w:rFonts w:eastAsiaTheme="majorEastAsia"/>
        </w:rPr>
        <w:t> </w:t>
      </w:r>
      <w:hyperlink r:id="rId5" w:history="1">
        <w:r w:rsidR="00467C99" w:rsidRPr="00E91C99">
          <w:rPr>
            <w:rStyle w:val="a4"/>
            <w:color w:val="auto"/>
            <w:u w:val="none"/>
            <w:bdr w:val="none" w:sz="0" w:space="0" w:color="auto" w:frame="1"/>
          </w:rPr>
          <w:t xml:space="preserve">качественное улучшение </w:t>
        </w:r>
        <w:r w:rsidR="00467C99" w:rsidRPr="00E91C99">
          <w:rPr>
            <w:rStyle w:val="a4"/>
            <w:color w:val="auto"/>
            <w:u w:val="none"/>
            <w:bdr w:val="none" w:sz="0" w:space="0" w:color="auto" w:frame="1"/>
          </w:rPr>
          <w:lastRenderedPageBreak/>
          <w:t>взаимодействия полушарий мозга</w:t>
        </w:r>
      </w:hyperlink>
      <w:r w:rsidR="00467C99" w:rsidRPr="00E91C99">
        <w:t xml:space="preserve">. Повышается </w:t>
      </w:r>
      <w:r w:rsidR="00052C71">
        <w:t xml:space="preserve">общий </w:t>
      </w:r>
      <w:r w:rsidR="00467C99" w:rsidRPr="00E91C99">
        <w:t>уровень развития.</w:t>
      </w:r>
      <w:r w:rsidR="00E377A2">
        <w:t xml:space="preserve"> Соответственно, повышается качество усвоения учебного материала. </w:t>
      </w:r>
    </w:p>
    <w:p w:rsidR="00D414AF" w:rsidRDefault="00D414AF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1528" w:rsidRDefault="00F95142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Основными направлениями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кинезиологии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являются</w:t>
      </w:r>
      <w:r w:rsidR="00C31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C31528" w:rsidRDefault="001C1B1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</w:t>
      </w:r>
      <w:r w:rsidR="006520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кладная</w:t>
      </w:r>
      <w:proofErr w:type="gramEnd"/>
      <w:r w:rsidR="003B31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6520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6520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</w:t>
      </w:r>
      <w:r w:rsidR="00080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дицинское направление, которому может 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обучиться и использовать в работе только человек, и</w:t>
      </w:r>
      <w:r w:rsidR="006520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меющий медицинское образование);</w:t>
      </w:r>
    </w:p>
    <w:p w:rsidR="00D414AF" w:rsidRDefault="00D414AF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52081" w:rsidRPr="00297AF3" w:rsidRDefault="00E47590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Образовательная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6520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652081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требуют медицинского образования, обучится этим подходам и применять их, в том числе и как </w:t>
      </w:r>
      <w:r w:rsidR="006520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самопомощь, может любой человек).</w:t>
      </w:r>
      <w:r w:rsidR="00E377A2" w:rsidRPr="00297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именно эта область знаний дает возможность учителю повысить потенциальные возможности интеллекта своих воспитанников, сделать процесс обучения осознанным и качественным. </w:t>
      </w:r>
    </w:p>
    <w:p w:rsidR="00162A74" w:rsidRDefault="00162A7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4C97" w:rsidRDefault="00D73A70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A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СЛАЙД 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D7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теоретической базе «Образовательной </w:t>
      </w:r>
      <w:proofErr w:type="spellStart"/>
      <w:r w:rsidR="007D7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кинезиологии</w:t>
      </w:r>
      <w:proofErr w:type="spellEnd"/>
      <w:r w:rsidR="007D7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американскими психологами Полом и Ге</w:t>
      </w:r>
      <w:r w:rsidR="00080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7D7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лом </w:t>
      </w:r>
      <w:proofErr w:type="spellStart"/>
      <w:r w:rsidR="007D7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Деннисон</w:t>
      </w:r>
      <w:proofErr w:type="spellEnd"/>
      <w:r w:rsidR="007D7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была разработан</w:t>
      </w:r>
      <w:r w:rsidR="00D4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программа «</w:t>
      </w:r>
      <w:proofErr w:type="spellStart"/>
      <w:r w:rsidR="00D4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Нейрогимнастики</w:t>
      </w:r>
      <w:proofErr w:type="spellEnd"/>
      <w:r w:rsidR="00D4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или </w:t>
      </w:r>
      <w:r w:rsidR="007D7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«Гимнастика для мозга». К</w:t>
      </w:r>
      <w:r w:rsidR="00297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аждое упражнение</w:t>
      </w:r>
      <w:r w:rsidR="007D7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способствует возбуждению определенного участка головного мозга и включает механизм объединения мысли и движения. </w:t>
      </w:r>
      <w:r w:rsidR="00297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7D7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результате этого новый учебный материал </w:t>
      </w:r>
      <w:r w:rsidR="00080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воспринимается более</w:t>
      </w:r>
      <w:r w:rsidR="00827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целостно и естественно, </w:t>
      </w:r>
      <w:r w:rsidR="00E74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бы </w:t>
      </w:r>
      <w:r w:rsidR="00080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умом и телом, и поэтому лучше запоминается. </w:t>
      </w:r>
    </w:p>
    <w:p w:rsidR="008275D3" w:rsidRDefault="008275D3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Речь идет не только об улучшения академических навыков (чтение, письмо, счет и пр.), но и о нашей возможности эффективно обучаться любой новой деятельности  и остав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аться, не зависимо от возраста</w:t>
      </w:r>
      <w:r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способным решать жизненные задачи, создавать новое, что в результате повышае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в целом качество нашей жизни.</w:t>
      </w:r>
      <w:r w:rsidR="0001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почему так важно познакомиться с этой методикой. 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5034" w:rsidRPr="000E0738" w:rsidRDefault="00515034" w:rsidP="00515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63">
        <w:rPr>
          <w:rFonts w:ascii="Times New Roman" w:hAnsi="Times New Roman" w:cs="Times New Roman"/>
          <w:sz w:val="24"/>
          <w:szCs w:val="24"/>
        </w:rPr>
        <w:t>Интересно отметить, что человек может мыслить, сидя неподвижно. Однако для закрепления мысли необходимо движение</w:t>
      </w:r>
      <w:r w:rsidR="00D73A70">
        <w:rPr>
          <w:rFonts w:ascii="Times New Roman" w:hAnsi="Times New Roman" w:cs="Times New Roman"/>
          <w:sz w:val="24"/>
          <w:szCs w:val="24"/>
        </w:rPr>
        <w:t xml:space="preserve">. </w:t>
      </w:r>
      <w:r w:rsidRPr="000E0738">
        <w:rPr>
          <w:rFonts w:ascii="Times New Roman" w:hAnsi="Times New Roman" w:cs="Times New Roman"/>
          <w:b/>
          <w:sz w:val="24"/>
          <w:szCs w:val="24"/>
        </w:rPr>
        <w:t>Важно помнить, что неподвижный ребенок не обучается!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D70B5" w:rsidRPr="0082705C" w:rsidRDefault="00D73A70" w:rsidP="00016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7. </w:t>
      </w:r>
      <w:r w:rsidR="00080E33" w:rsidRPr="00827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Регулярное выполнение упражнений </w:t>
      </w:r>
      <w:proofErr w:type="spellStart"/>
      <w:r w:rsidR="00080E33" w:rsidRPr="00827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нейрогимнастики</w:t>
      </w:r>
      <w:proofErr w:type="spellEnd"/>
      <w:r w:rsidR="00080E33" w:rsidRPr="00827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позволяет: </w:t>
      </w:r>
    </w:p>
    <w:p w:rsidR="007D70B5" w:rsidRPr="007D70B5" w:rsidRDefault="0082705C" w:rsidP="00016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</w:t>
      </w:r>
      <w:r w:rsidR="0005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олее качественно </w:t>
      </w:r>
      <w:r w:rsidR="00D7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быстро усваивать новые знания;</w:t>
      </w:r>
    </w:p>
    <w:p w:rsidR="007D70B5" w:rsidRPr="007D70B5" w:rsidRDefault="00D73A70" w:rsidP="00016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05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звивает психофизические функции;</w:t>
      </w:r>
    </w:p>
    <w:p w:rsidR="007D70B5" w:rsidRPr="007D70B5" w:rsidRDefault="00D73A70" w:rsidP="00016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05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лучшает координацию</w:t>
      </w:r>
      <w:r w:rsidR="007D70B5" w:rsidRPr="007D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70B5" w:rsidRPr="007D70B5" w:rsidRDefault="00D73A70" w:rsidP="00016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укрепляет  нервную систему;</w:t>
      </w:r>
    </w:p>
    <w:p w:rsidR="007D70B5" w:rsidRPr="007D70B5" w:rsidRDefault="00D73A70" w:rsidP="00016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05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асширяет</w:t>
      </w:r>
      <w:r w:rsidR="007D70B5" w:rsidRPr="007D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</w:t>
      </w:r>
      <w:r w:rsidR="0005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D70B5" w:rsidRPr="007D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мозга</w:t>
      </w:r>
      <w:r w:rsidR="0005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705C" w:rsidRDefault="0082705C" w:rsidP="00016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A70" w:rsidRDefault="00D73A70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СЛАЙД 8. </w:t>
      </w:r>
      <w:r w:rsidR="00440DC5" w:rsidRPr="001C1B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</w:t>
      </w:r>
      <w:r w:rsidR="00F647A3" w:rsidRPr="001C1B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пражнения </w:t>
      </w:r>
      <w:r w:rsidR="00515034" w:rsidRPr="001C1B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F647A3" w:rsidRPr="001C1B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</w:t>
      </w:r>
      <w:r w:rsidR="00440DC5" w:rsidRPr="001C1B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имнастики </w:t>
      </w:r>
      <w:r w:rsidR="00E74C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для </w:t>
      </w:r>
      <w:r w:rsidR="00440DC5" w:rsidRPr="001C1B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Мозга</w:t>
      </w:r>
      <w:r w:rsidR="00515034" w:rsidRPr="001C1B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="00515034" w:rsidRPr="001C1B14">
        <w:rPr>
          <w:rFonts w:ascii="Times New Roman" w:hAnsi="Times New Roman" w:cs="Times New Roman"/>
          <w:b/>
          <w:sz w:val="24"/>
          <w:szCs w:val="24"/>
        </w:rPr>
        <w:t xml:space="preserve"> пробуждают систему «интеллект-тело» и приводят её в готовность к обучению,  а также </w:t>
      </w:r>
      <w:r w:rsidR="00CA58E0">
        <w:rPr>
          <w:rFonts w:ascii="Times New Roman" w:hAnsi="Times New Roman" w:cs="Times New Roman"/>
          <w:b/>
          <w:sz w:val="24"/>
          <w:szCs w:val="24"/>
        </w:rPr>
        <w:t xml:space="preserve">позволяют </w:t>
      </w:r>
      <w:r w:rsidR="00515034" w:rsidRPr="001C1B14">
        <w:rPr>
          <w:rFonts w:ascii="Times New Roman" w:hAnsi="Times New Roman" w:cs="Times New Roman"/>
          <w:b/>
          <w:sz w:val="24"/>
          <w:szCs w:val="24"/>
        </w:rPr>
        <w:t>решить множество проблем эмоционального плана</w:t>
      </w:r>
      <w:r w:rsidR="00CA58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</w:p>
    <w:p w:rsidR="00515034" w:rsidRPr="001C1B14" w:rsidRDefault="00B8402C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СЛАЙД 9. </w:t>
      </w:r>
      <w:r w:rsidR="00CA58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Преимущества: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очень просты;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 можно выполнять где угодно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без требований к пространству;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они интересны, забавны,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можно проводить в форме игры;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их выполнение не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требуется много времени;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они эффективны для любого возраст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а;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440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лучшают мыслительную деятельность, навыки организации,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синхронизируют работу полушарий;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способствуют запомина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нию и творческому самовыражению;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повышают устойчивость внимания;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помогают восстановлению речевых функций, обле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гчают процессы чтения и письма;</w:t>
      </w:r>
    </w:p>
    <w:p w:rsidR="00515034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способствуют общей коор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динации тела и улучшению осанки;</w:t>
      </w:r>
    </w:p>
    <w:p w:rsidR="00F647A3" w:rsidRPr="00F647A3" w:rsidRDefault="00515034" w:rsidP="0001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F647A3" w:rsidRPr="00F64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снимают напряжение, помогают справиться со стрессом и регулировать поведение.</w:t>
      </w:r>
    </w:p>
    <w:p w:rsidR="00CA58E0" w:rsidRPr="006010F8" w:rsidRDefault="00CA58E0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13" w:rsidRDefault="00B8402C" w:rsidP="00016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10. </w:t>
      </w:r>
      <w:r w:rsidR="00C07D13" w:rsidRPr="00515034">
        <w:rPr>
          <w:rFonts w:ascii="Times New Roman" w:hAnsi="Times New Roman" w:cs="Times New Roman"/>
          <w:b/>
          <w:sz w:val="24"/>
          <w:szCs w:val="24"/>
        </w:rPr>
        <w:t>Обратим ваше внимание на следующие моменты проведения этих упражнений:</w:t>
      </w:r>
    </w:p>
    <w:p w:rsidR="00515034" w:rsidRDefault="00515034" w:rsidP="0051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34" w:rsidRDefault="00515034" w:rsidP="0051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010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ред началом желательно</w:t>
      </w:r>
      <w:r w:rsidRPr="006010F8">
        <w:rPr>
          <w:rFonts w:ascii="Times New Roman" w:hAnsi="Times New Roman" w:cs="Times New Roman"/>
          <w:sz w:val="24"/>
          <w:szCs w:val="24"/>
        </w:rPr>
        <w:t xml:space="preserve"> выпить воды. </w:t>
      </w:r>
      <w:r w:rsidRPr="000227AF">
        <w:rPr>
          <w:rFonts w:ascii="Times New Roman" w:hAnsi="Times New Roman" w:cs="Times New Roman"/>
          <w:sz w:val="24"/>
          <w:szCs w:val="24"/>
        </w:rPr>
        <w:t>Вода лучший проводник электрического сигнала в нашем теле. Обезвоживание вызывает снижение энергетического потенциала нашего тела и запускает стрессовую реакцию. Важно выпивать воду перед началом и в процессе любой умственной деятельности.  Все учебные навыки улучшаются с приемом воды. Особенно необходим прием воды перед контрольными работами или в ситуациях возможного стресса. (Сок, чай и другие напитки не выполняют тех замечательных функций, которые несет вода.)</w:t>
      </w:r>
    </w:p>
    <w:p w:rsidR="00CA58E0" w:rsidRPr="006010F8" w:rsidRDefault="00CA58E0" w:rsidP="0051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13" w:rsidRDefault="00C07D13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занятий проводить эти упражнения можно, если идет стандартная работа;</w:t>
      </w:r>
    </w:p>
    <w:p w:rsidR="00C07D13" w:rsidRDefault="00C07D13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творческие занятия прерывать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упражнениями нецелесообразно;</w:t>
      </w:r>
    </w:p>
    <w:p w:rsidR="00C07D13" w:rsidRDefault="00515034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D13">
        <w:rPr>
          <w:rFonts w:ascii="Times New Roman" w:hAnsi="Times New Roman" w:cs="Times New Roman"/>
          <w:sz w:val="24"/>
          <w:szCs w:val="24"/>
        </w:rPr>
        <w:t>если детям предстоит интенсивная интеллектуальная нагрузка, комплекс упражнений проводить перед началом работы;</w:t>
      </w:r>
    </w:p>
    <w:p w:rsidR="00C07D13" w:rsidRDefault="00B76A9C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</w:t>
      </w:r>
      <w:r w:rsidR="00363A07">
        <w:rPr>
          <w:rFonts w:ascii="Times New Roman" w:hAnsi="Times New Roman" w:cs="Times New Roman"/>
          <w:sz w:val="24"/>
          <w:szCs w:val="24"/>
        </w:rPr>
        <w:t xml:space="preserve"> обычно делаю</w:t>
      </w:r>
      <w:r w:rsidR="006010F8" w:rsidRPr="006010F8">
        <w:rPr>
          <w:rFonts w:ascii="Times New Roman" w:hAnsi="Times New Roman" w:cs="Times New Roman"/>
          <w:sz w:val="24"/>
          <w:szCs w:val="24"/>
        </w:rPr>
        <w:t>тся в начале учебного дня, после перемены для эффективной подготовки к восприятию учебного материала, а также непосредственно перед нача</w:t>
      </w:r>
      <w:r w:rsidR="00363A07">
        <w:rPr>
          <w:rFonts w:ascii="Times New Roman" w:hAnsi="Times New Roman" w:cs="Times New Roman"/>
          <w:sz w:val="24"/>
          <w:szCs w:val="24"/>
        </w:rPr>
        <w:t>лом ответственного мероприятия.</w:t>
      </w:r>
    </w:p>
    <w:p w:rsidR="00A41EA0" w:rsidRDefault="00A41EA0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9" w:rsidRDefault="001A77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A58E0" w:rsidRDefault="00B8402C" w:rsidP="00F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СЛАЙД 11. </w:t>
      </w:r>
      <w:r w:rsidR="001A77D9">
        <w:rPr>
          <w:rFonts w:ascii="Times New Roman" w:hAnsi="Times New Roman" w:cs="Times New Roman"/>
          <w:b/>
          <w:sz w:val="24"/>
          <w:szCs w:val="24"/>
          <w:u w:val="single"/>
        </w:rPr>
        <w:t>Примеры упражнений. Утром перед началом уроков можно выполнить данный компле</w:t>
      </w:r>
      <w:r w:rsidR="00E74C97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1A77D9">
        <w:rPr>
          <w:rFonts w:ascii="Times New Roman" w:hAnsi="Times New Roman" w:cs="Times New Roman"/>
          <w:b/>
          <w:sz w:val="24"/>
          <w:szCs w:val="24"/>
          <w:u w:val="single"/>
        </w:rPr>
        <w:t xml:space="preserve">с, настроив детей на нужный лад. Также </w:t>
      </w:r>
      <w:r w:rsidR="00E43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их </w:t>
      </w:r>
      <w:r w:rsidR="00E74C9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можно использовать как </w:t>
      </w:r>
      <w:proofErr w:type="spellStart"/>
      <w:r w:rsidR="00E74C97">
        <w:rPr>
          <w:rFonts w:ascii="Times New Roman" w:hAnsi="Times New Roman" w:cs="Times New Roman"/>
          <w:b/>
          <w:sz w:val="24"/>
          <w:szCs w:val="24"/>
          <w:u w:val="single"/>
        </w:rPr>
        <w:t>физ</w:t>
      </w:r>
      <w:r w:rsidR="001A77D9">
        <w:rPr>
          <w:rFonts w:ascii="Times New Roman" w:hAnsi="Times New Roman" w:cs="Times New Roman"/>
          <w:b/>
          <w:sz w:val="24"/>
          <w:szCs w:val="24"/>
          <w:u w:val="single"/>
        </w:rPr>
        <w:t>минутки</w:t>
      </w:r>
      <w:proofErr w:type="spellEnd"/>
      <w:r w:rsidR="001A77D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1A77D9" w:rsidRDefault="001A77D9" w:rsidP="00F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02C" w:rsidRDefault="00B8402C" w:rsidP="00F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12. </w:t>
      </w:r>
    </w:p>
    <w:p w:rsidR="006010F8" w:rsidRDefault="001A77D9" w:rsidP="00F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F3094D" w:rsidRPr="00F3094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C1B14" w:rsidRPr="00F3094D">
        <w:rPr>
          <w:rFonts w:ascii="Times New Roman" w:hAnsi="Times New Roman" w:cs="Times New Roman"/>
          <w:b/>
          <w:sz w:val="24"/>
          <w:szCs w:val="24"/>
          <w:u w:val="single"/>
        </w:rPr>
        <w:t>КНОПКА</w:t>
      </w:r>
      <w:r w:rsidR="00F3094D" w:rsidRPr="00F309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МОЗГА»</w:t>
      </w:r>
    </w:p>
    <w:p w:rsidR="00E74C97" w:rsidRDefault="00E74C97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A0" w:rsidRDefault="000227AF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AF">
        <w:rPr>
          <w:rFonts w:ascii="Times New Roman" w:hAnsi="Times New Roman" w:cs="Times New Roman"/>
          <w:sz w:val="24"/>
          <w:szCs w:val="24"/>
        </w:rPr>
        <w:t>Упражнение обеспечивает приток крови, обогащенной кислородом к головному мозгу, за счет чего происходит лучшее восприятие информации, улучшается одновременная работа глаз, снижается визуальное напряжение, повышается уровень энергии.</w:t>
      </w:r>
      <w:bookmarkStart w:id="0" w:name="_GoBack"/>
      <w:bookmarkEnd w:id="0"/>
    </w:p>
    <w:p w:rsidR="000227AF" w:rsidRPr="001C1B14" w:rsidRDefault="000227AF" w:rsidP="00016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14">
        <w:rPr>
          <w:rFonts w:ascii="Times New Roman" w:hAnsi="Times New Roman" w:cs="Times New Roman"/>
          <w:b/>
          <w:sz w:val="24"/>
          <w:szCs w:val="24"/>
        </w:rPr>
        <w:t>Алгоритм выполнения:</w:t>
      </w:r>
    </w:p>
    <w:p w:rsidR="00A41EA0" w:rsidRDefault="000227AF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AF">
        <w:rPr>
          <w:rFonts w:ascii="Times New Roman" w:hAnsi="Times New Roman" w:cs="Times New Roman"/>
          <w:sz w:val="24"/>
          <w:szCs w:val="24"/>
        </w:rPr>
        <w:t>Встаньте удобно, ноги параллельно друг другу, колени расслаблены.</w:t>
      </w:r>
    </w:p>
    <w:p w:rsidR="000227AF" w:rsidRPr="000227AF" w:rsidRDefault="000227AF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AF">
        <w:rPr>
          <w:rFonts w:ascii="Times New Roman" w:hAnsi="Times New Roman" w:cs="Times New Roman"/>
          <w:sz w:val="24"/>
          <w:szCs w:val="24"/>
        </w:rPr>
        <w:t>Положите одну руку ладошкой на пупок.</w:t>
      </w:r>
    </w:p>
    <w:p w:rsidR="000227AF" w:rsidRPr="000227AF" w:rsidRDefault="000227AF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AF">
        <w:rPr>
          <w:rFonts w:ascii="Times New Roman" w:hAnsi="Times New Roman" w:cs="Times New Roman"/>
          <w:sz w:val="24"/>
          <w:szCs w:val="24"/>
        </w:rPr>
        <w:t>Вторую руки разместите под ключицами. Справа и слева от грудины под ключицами между первым и вторым ребром находятся кнопки мозга.</w:t>
      </w:r>
    </w:p>
    <w:p w:rsidR="000227AF" w:rsidRPr="000227AF" w:rsidRDefault="000227AF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AF">
        <w:rPr>
          <w:rFonts w:ascii="Times New Roman" w:hAnsi="Times New Roman" w:cs="Times New Roman"/>
          <w:sz w:val="24"/>
          <w:szCs w:val="24"/>
        </w:rPr>
        <w:t>Массируйте (легкое поглаживание) кнопки мозга с одной стороны большим, а с другой стороны средним и указательным пальцами. Для детей возможна активизация зоны кнопок поглаживанием ладошкой. Рука на пупке остается неподвижной.</w:t>
      </w:r>
    </w:p>
    <w:p w:rsidR="000227AF" w:rsidRPr="000227AF" w:rsidRDefault="000227AF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AF">
        <w:rPr>
          <w:rFonts w:ascii="Times New Roman" w:hAnsi="Times New Roman" w:cs="Times New Roman"/>
          <w:sz w:val="24"/>
          <w:szCs w:val="24"/>
        </w:rPr>
        <w:t>Поменяйте руки и повторите упражнение.</w:t>
      </w:r>
    </w:p>
    <w:p w:rsidR="000227AF" w:rsidRDefault="000227AF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AF">
        <w:rPr>
          <w:rFonts w:ascii="Times New Roman" w:hAnsi="Times New Roman" w:cs="Times New Roman"/>
          <w:sz w:val="24"/>
          <w:szCs w:val="24"/>
        </w:rPr>
        <w:t>Возможно выполнение упражнения сидя.</w:t>
      </w:r>
    </w:p>
    <w:p w:rsidR="00162A74" w:rsidRDefault="00162A74" w:rsidP="00F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02C" w:rsidRDefault="00B8402C" w:rsidP="00F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13. </w:t>
      </w:r>
    </w:p>
    <w:p w:rsidR="006010F8" w:rsidRPr="00F3094D" w:rsidRDefault="001A77D9" w:rsidP="00F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41EA0" w:rsidRPr="00F3094D">
        <w:rPr>
          <w:rFonts w:ascii="Times New Roman" w:hAnsi="Times New Roman" w:cs="Times New Roman"/>
          <w:b/>
          <w:sz w:val="24"/>
          <w:szCs w:val="24"/>
          <w:u w:val="single"/>
        </w:rPr>
        <w:t>«КРЮКИ  ДЕННИСОНА</w:t>
      </w:r>
      <w:r w:rsidR="006010F8" w:rsidRPr="00F3094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010F8" w:rsidRPr="006010F8" w:rsidRDefault="006010F8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Это упражнение стоит выполнить перед уроком, контрольной работой, экзаменом, публичн</w:t>
      </w:r>
      <w:r w:rsidR="00E74C97">
        <w:rPr>
          <w:rFonts w:ascii="Times New Roman" w:hAnsi="Times New Roman" w:cs="Times New Roman"/>
          <w:sz w:val="24"/>
          <w:szCs w:val="24"/>
        </w:rPr>
        <w:t xml:space="preserve">ым выступлением, оно </w:t>
      </w:r>
      <w:r w:rsidRPr="006010F8">
        <w:rPr>
          <w:rFonts w:ascii="Times New Roman" w:hAnsi="Times New Roman" w:cs="Times New Roman"/>
          <w:sz w:val="24"/>
          <w:szCs w:val="24"/>
        </w:rPr>
        <w:t>актуально в ситуации, когда необходимо успокоиться и принять правильное решение, а также в состоянии возбуждения или подавленности.</w:t>
      </w:r>
    </w:p>
    <w:p w:rsidR="006010F8" w:rsidRPr="006010F8" w:rsidRDefault="006010F8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Упражнение призвано гармонизировать эмоции и процессы мышления. Оно ослабляет душевное напряжение, способствует адекватным действиям и поступкам, помогает воспринимать новую информацию, лучше понимать точку зрения другого и свою собственную. Упражнение состоит из двух частей.</w:t>
      </w:r>
    </w:p>
    <w:p w:rsidR="00C07D13" w:rsidRDefault="006010F8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Часть 1</w:t>
      </w:r>
    </w:p>
    <w:p w:rsidR="006010F8" w:rsidRPr="006010F8" w:rsidRDefault="006010F8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Встаньте, скрестив ноги. При этом ступни устойчиво опираются на пол.</w:t>
      </w:r>
    </w:p>
    <w:p w:rsidR="006010F8" w:rsidRPr="006010F8" w:rsidRDefault="006010F8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Вытяните руки перед собой параллельно полу. Скрестите их таким образом, чтобы ладошки встретились друг с другом, и переплетите пальцы в замок.</w:t>
      </w:r>
    </w:p>
    <w:p w:rsidR="006010F8" w:rsidRPr="006010F8" w:rsidRDefault="006010F8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Согнув локти, выверните кисти вовнутрь и прижмите их к груди таким образом, чтобы локти оказались направленными вниз.</w:t>
      </w:r>
    </w:p>
    <w:p w:rsidR="006010F8" w:rsidRPr="006010F8" w:rsidRDefault="006010F8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Прижмите язык к твердому небу сразу за верхними зубами. Глаза поднимите вверх и удерживайте взгляд в этом направлении. Подбородок при этом опущен, голова не задрана. Дыхание спокойное, тело расслабленное. Вас может слегка покачивать – это нормальная реакция организма. Если качает сильно, лучше в этой же позе сесть.</w:t>
      </w:r>
    </w:p>
    <w:p w:rsidR="006010F8" w:rsidRPr="006010F8" w:rsidRDefault="006010F8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Часть 2</w:t>
      </w:r>
    </w:p>
    <w:p w:rsidR="006010F8" w:rsidRPr="006010F8" w:rsidRDefault="006010F8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Поставьте ступни параллельно.</w:t>
      </w:r>
    </w:p>
    <w:p w:rsidR="006010F8" w:rsidRPr="006010F8" w:rsidRDefault="006010F8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Разомкните замок из кистей, опустите руки и соедините кончики пальцев обеих рук друг с другом. Разместите их таким образом, чтобы соединенные большие пальцы располагались параллельно полу, а остальные были направлены вниз.</w:t>
      </w:r>
    </w:p>
    <w:p w:rsidR="006010F8" w:rsidRDefault="006010F8" w:rsidP="0001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Смотреть теперь надо в пол, но голову не опускайте. Язык по-прежнему упирается в твердое небо. Постойте так, расслабившись, еще немного.</w:t>
      </w:r>
    </w:p>
    <w:p w:rsidR="002E1283" w:rsidRPr="006010F8" w:rsidRDefault="002E1283" w:rsidP="002E1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83">
        <w:rPr>
          <w:rFonts w:ascii="Times New Roman" w:hAnsi="Times New Roman" w:cs="Times New Roman"/>
          <w:sz w:val="24"/>
          <w:szCs w:val="24"/>
        </w:rPr>
        <w:t>Эта поза помогает человеку постепенно успокоиться, снять стресс и напряжение.</w:t>
      </w:r>
    </w:p>
    <w:p w:rsidR="00F3094D" w:rsidRDefault="00F3094D" w:rsidP="00F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02C" w:rsidRDefault="00B8402C" w:rsidP="00F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14. </w:t>
      </w:r>
    </w:p>
    <w:p w:rsidR="00F3094D" w:rsidRPr="00F3094D" w:rsidRDefault="001A77D9" w:rsidP="00F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F3094D" w:rsidRPr="00F3094D">
        <w:rPr>
          <w:rFonts w:ascii="Times New Roman" w:hAnsi="Times New Roman" w:cs="Times New Roman"/>
          <w:b/>
          <w:sz w:val="24"/>
          <w:szCs w:val="24"/>
          <w:u w:val="single"/>
        </w:rPr>
        <w:t>«ПЕРЕКРЕСТНЫЕ ШАГИ»</w:t>
      </w:r>
      <w:r w:rsidR="00B84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«УХО-НОС»</w:t>
      </w:r>
    </w:p>
    <w:p w:rsidR="00826B2B" w:rsidRDefault="00F3094D" w:rsidP="00F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 xml:space="preserve">Когда вы касаетесь правым локтем левого колена, а затем левым локтем – правого колена, то активируются одновременно обширные зоны обоих полушарий мозга. Если выполнять упражнение регулярно, в мозолистом теле образуется большее количество нервных путей, </w:t>
      </w:r>
      <w:r w:rsidRPr="006010F8">
        <w:rPr>
          <w:rFonts w:ascii="Times New Roman" w:hAnsi="Times New Roman" w:cs="Times New Roman"/>
          <w:sz w:val="24"/>
          <w:szCs w:val="24"/>
        </w:rPr>
        <w:lastRenderedPageBreak/>
        <w:t xml:space="preserve">связывающих оба полушария быстрее и более интегрировано, делая возможным причинно-обусловленный уровень мышления. </w:t>
      </w:r>
    </w:p>
    <w:p w:rsidR="00F3094D" w:rsidRPr="006010F8" w:rsidRDefault="00F3094D" w:rsidP="00F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Перекрестные шаги должны выполн</w:t>
      </w:r>
      <w:r w:rsidR="00826B2B">
        <w:rPr>
          <w:rFonts w:ascii="Times New Roman" w:hAnsi="Times New Roman" w:cs="Times New Roman"/>
          <w:sz w:val="24"/>
          <w:szCs w:val="24"/>
        </w:rPr>
        <w:t>яться очень медленно</w:t>
      </w:r>
      <w:r w:rsidRPr="00601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94D" w:rsidRDefault="00F3094D" w:rsidP="00F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Мозг переключается в интегрированный режим работы, что помогает активизироваться для выполнения любой деятельности, быстрее в нее включиться. Можно выполнять сидя или стоя.</w:t>
      </w:r>
    </w:p>
    <w:p w:rsidR="00F3094D" w:rsidRPr="00F3094D" w:rsidRDefault="00F3094D" w:rsidP="000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94D">
        <w:rPr>
          <w:rFonts w:ascii="Times New Roman" w:hAnsi="Times New Roman" w:cs="Times New Roman"/>
          <w:b/>
          <w:sz w:val="24"/>
          <w:szCs w:val="24"/>
          <w:u w:val="single"/>
        </w:rPr>
        <w:t>«УХО – НОС»</w:t>
      </w:r>
    </w:p>
    <w:p w:rsidR="00F3094D" w:rsidRDefault="00F3094D" w:rsidP="00F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283">
        <w:rPr>
          <w:rFonts w:ascii="Times New Roman" w:hAnsi="Times New Roman" w:cs="Times New Roman"/>
          <w:sz w:val="24"/>
          <w:szCs w:val="24"/>
          <w:shd w:val="clear" w:color="auto" w:fill="FFFFFF"/>
        </w:rPr>
        <w:t>Левой рукой взяться за кончик носа, а правой рукой — за левое ухо. Одновременно отпустить ухо и нос, хлопнуть в ладоши, затем поменять положение рук «с точностью до наоборот».</w:t>
      </w:r>
    </w:p>
    <w:p w:rsidR="00826B2B" w:rsidRPr="002E1283" w:rsidRDefault="00826B2B" w:rsidP="00F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как и в предыдущем упражнении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01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10F8">
        <w:rPr>
          <w:rFonts w:ascii="Times New Roman" w:hAnsi="Times New Roman" w:cs="Times New Roman"/>
          <w:sz w:val="24"/>
          <w:szCs w:val="24"/>
        </w:rPr>
        <w:t xml:space="preserve"> мозолистом теле образуется большее количество нервных путей, связывающих оба полушария быстрее и более интегрировано, делая возможным причинно-обусловленный уровень мышления</w:t>
      </w:r>
    </w:p>
    <w:p w:rsidR="00B8402C" w:rsidRDefault="00B8402C" w:rsidP="001A77D9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СЛАЙД 15.</w:t>
      </w:r>
    </w:p>
    <w:p w:rsidR="00F3094D" w:rsidRPr="00CA58E0" w:rsidRDefault="001A77D9" w:rsidP="001A77D9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5. </w:t>
      </w:r>
      <w:r w:rsidR="00F3094D" w:rsidRPr="00CA5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«ДУМАЮЩАЯ ШЛЯПА»</w:t>
      </w:r>
    </w:p>
    <w:p w:rsidR="0006115C" w:rsidRPr="00F3094D" w:rsidRDefault="0006115C" w:rsidP="0006115C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поверхности уха находится 148 активных точек. Это упражнение помогает сосредоточиться, а также лучше слушать и говорить.</w:t>
      </w:r>
    </w:p>
    <w:p w:rsidR="0006115C" w:rsidRPr="00F3094D" w:rsidRDefault="0006115C" w:rsidP="0006115C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Сидя или стоя. </w:t>
      </w:r>
      <w:r w:rsidRPr="00F30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Мягко расправить и растянуть одноименной рукой внешний край каждого уха в направлении вверх наружу от верхней части к мочке уха пять раз. </w:t>
      </w:r>
    </w:p>
    <w:p w:rsidR="006C23B4" w:rsidRDefault="006C23B4" w:rsidP="001A77D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039" w:rsidRDefault="00E43039" w:rsidP="006C23B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СЛАЙД 16.</w:t>
      </w:r>
    </w:p>
    <w:p w:rsidR="006C23B4" w:rsidRPr="00DC6C31" w:rsidRDefault="00826B2B" w:rsidP="006C23B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 </w:t>
      </w:r>
      <w:r w:rsidR="001A77D9" w:rsidRPr="00DA56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«Кулак».</w:t>
      </w:r>
      <w:r w:rsidR="001A77D9" w:rsidRPr="002E12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23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«Ребро». </w:t>
      </w:r>
      <w:r w:rsidR="001A77D9" w:rsidRPr="00DA56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«Ладонь»</w:t>
      </w:r>
      <w:r w:rsidR="001A77D9" w:rsidRPr="00DA5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28E" w:rsidRPr="00DC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«Флажок – рыбка</w:t>
      </w:r>
      <w:r w:rsidR="00B8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E0428E" w:rsidRPr="00DC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лодочка»</w:t>
      </w:r>
    </w:p>
    <w:p w:rsidR="006C23B4" w:rsidRPr="00DC6C31" w:rsidRDefault="006C23B4" w:rsidP="006C23B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«Лезгинка» </w:t>
      </w:r>
    </w:p>
    <w:p w:rsidR="001A77D9" w:rsidRPr="00DA5696" w:rsidRDefault="001A77D9" w:rsidP="006C23B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упражнения улучшают мыслительную деятельность, синхронизируют работу полушарий, способствуют запоминанию, повышают устойчивость внимания, активизируют процессы письма и чтения.</w:t>
      </w:r>
    </w:p>
    <w:p w:rsidR="001A77D9" w:rsidRDefault="001A77D9" w:rsidP="001A77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Исходное положение</w:t>
      </w:r>
      <w:r w:rsidRPr="00DA569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сидя, руки находятся на плоскости стола. Три положения руки последовательно сменяют друг друга. Сжатая в кулак ладонь, положение ладони ребром на плоскости стола. Выполняется сначала правой рукой, затем левой рукой, потом двумя руками вместе. Количество повторений 8-10 раз.</w:t>
      </w:r>
    </w:p>
    <w:p w:rsidR="006C23B4" w:rsidRDefault="006C23B4" w:rsidP="001A77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3039" w:rsidRDefault="00E43039" w:rsidP="00E43039">
      <w:pPr>
        <w:pStyle w:val="a3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Слайд 17.</w:t>
      </w:r>
    </w:p>
    <w:p w:rsidR="00FE0F46" w:rsidRDefault="00E43039" w:rsidP="00E43039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  <w:sz w:val="64"/>
          <w:szCs w:val="64"/>
        </w:rPr>
      </w:pPr>
      <w:r>
        <w:rPr>
          <w:b/>
          <w:u w:val="single"/>
        </w:rPr>
        <w:t>Работа с биологически – активными точками на лице.</w:t>
      </w:r>
    </w:p>
    <w:p w:rsidR="006C23B4" w:rsidRPr="00FE0F46" w:rsidRDefault="006C23B4" w:rsidP="00FE0F46">
      <w:pPr>
        <w:pStyle w:val="a3"/>
        <w:spacing w:before="0" w:beforeAutospacing="0" w:after="0" w:afterAutospacing="0"/>
        <w:jc w:val="both"/>
      </w:pPr>
      <w:r w:rsidRPr="00FE0F46">
        <w:rPr>
          <w:rFonts w:eastAsia="+mn-ea"/>
          <w:color w:val="000000"/>
          <w:kern w:val="24"/>
        </w:rPr>
        <w:t>1. Вы нашли необходимую точку</w:t>
      </w:r>
      <w:r w:rsidR="00FE0F46">
        <w:rPr>
          <w:rFonts w:eastAsia="+mn-ea"/>
          <w:color w:val="000000"/>
          <w:kern w:val="24"/>
        </w:rPr>
        <w:t>.</w:t>
      </w:r>
      <w:r w:rsidRPr="00FE0F46">
        <w:rPr>
          <w:rFonts w:eastAsia="+mn-ea"/>
          <w:color w:val="000000"/>
          <w:kern w:val="24"/>
        </w:rPr>
        <w:t xml:space="preserve"> Сначала произведите легкое надавливание (в течение 30 сек.), этим вы улучшите местное кровообращение. </w:t>
      </w:r>
      <w:r w:rsidRPr="00FE0F46">
        <w:rPr>
          <w:rFonts w:eastAsia="+mn-ea"/>
          <w:color w:val="000000"/>
          <w:kern w:val="24"/>
        </w:rPr>
        <w:br/>
        <w:t>2. После этого производите массаж, стараясь не причинить боли: делайте 9 вращений по часовой стрелке и 9 — против. </w:t>
      </w:r>
      <w:r w:rsidRPr="00FE0F46">
        <w:rPr>
          <w:rFonts w:eastAsia="+mn-ea"/>
          <w:color w:val="000000"/>
          <w:kern w:val="24"/>
        </w:rPr>
        <w:br/>
        <w:t>3. Продолжительность точечного массажа в каждой точке не должно превышать 3-4 минуты. </w:t>
      </w:r>
    </w:p>
    <w:p w:rsidR="003F1417" w:rsidRDefault="003F1417" w:rsidP="003F141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18.</w:t>
      </w:r>
    </w:p>
    <w:p w:rsidR="003F1417" w:rsidRPr="003F1417" w:rsidRDefault="003F1417" w:rsidP="003F141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1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Производя массаж лица, вы способствуете мощному мышечному расслаблению всего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организма, снимаете напряжение, активизируются мыслительные процессы. </w:t>
      </w:r>
    </w:p>
    <w:p w:rsidR="001A77D9" w:rsidRPr="003859F8" w:rsidRDefault="003F1417" w:rsidP="003F141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19.</w:t>
      </w:r>
    </w:p>
    <w:p w:rsidR="001A77D9" w:rsidRPr="003859F8" w:rsidRDefault="001A77D9" w:rsidP="003859F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Упражнения для </w:t>
      </w:r>
      <w:r w:rsidR="003859F8" w:rsidRPr="00385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восстановления, релаксации, повышения концентрации внимания, снятия напряжения как мышечного</w:t>
      </w:r>
      <w:proofErr w:type="gramStart"/>
      <w:r w:rsidR="003859F8" w:rsidRPr="00385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="003859F8" w:rsidRPr="00385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так и психического. </w:t>
      </w:r>
      <w:r w:rsidR="00385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(в конце учебного дня, </w:t>
      </w:r>
      <w:proofErr w:type="spellStart"/>
      <w:r w:rsidR="00385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</w:t>
      </w:r>
      <w:proofErr w:type="spellEnd"/>
      <w:r w:rsidR="00385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минутка).</w:t>
      </w:r>
    </w:p>
    <w:p w:rsidR="00FE0F46" w:rsidRDefault="00FE0F46" w:rsidP="001A7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417" w:rsidRDefault="003F1417" w:rsidP="001A7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20</w:t>
      </w:r>
    </w:p>
    <w:p w:rsidR="001A77D9" w:rsidRDefault="001A77D9" w:rsidP="001A7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94D">
        <w:rPr>
          <w:rFonts w:ascii="Times New Roman" w:hAnsi="Times New Roman" w:cs="Times New Roman"/>
          <w:b/>
          <w:sz w:val="24"/>
          <w:szCs w:val="24"/>
          <w:u w:val="single"/>
        </w:rPr>
        <w:t>«СЛОН</w:t>
      </w:r>
      <w:proofErr w:type="gramStart"/>
      <w:r w:rsidRPr="00F3094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помощь учителям)</w:t>
      </w:r>
    </w:p>
    <w:p w:rsidR="000665FC" w:rsidRPr="00F3094D" w:rsidRDefault="000665FC" w:rsidP="001A7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F46" w:rsidRDefault="001A77D9" w:rsidP="001A77D9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наиболее интегрирующее упражнение. «Гимн мозга».Балансирует всю систему «интеллект – тело», стимулирует и восстанавливает нервные сети,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собствует концентрации внимания. </w:t>
      </w:r>
      <w:r w:rsidRPr="008E3847">
        <w:rPr>
          <w:rFonts w:ascii="Times New Roman" w:hAnsi="Times New Roman" w:cs="Times New Roman"/>
          <w:sz w:val="24"/>
          <w:szCs w:val="24"/>
        </w:rPr>
        <w:t xml:space="preserve">К этому простому, но эффективному упражнению  в основном прибегают во время работы за компьютером. </w:t>
      </w:r>
    </w:p>
    <w:p w:rsidR="001A77D9" w:rsidRDefault="001A77D9" w:rsidP="001A77D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Исходное положение</w:t>
      </w:r>
      <w:r w:rsidRPr="00DA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стоя. Встаньте в расслабленную поз. Колени слегка согнуты. Наклоните голову к плечу. От этого плеча вытяните руку вперед, как хобот. Рука рисует «Ленивую восьмерку», начиная то центра зрительного поля вверх и против часовой стрелки; при этом глаза следят за движением кончиков пальцев. Упражнение выполнять медленно от трех раз до пяти левой рукой, прижатой к левому уху и столько же раз правой рукой, прижатой к правому уху.</w:t>
      </w:r>
    </w:p>
    <w:p w:rsidR="00FE0F46" w:rsidRDefault="00FE0F46" w:rsidP="008E3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F1417" w:rsidRDefault="003F1417" w:rsidP="008E3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21</w:t>
      </w:r>
    </w:p>
    <w:p w:rsidR="00A4756F" w:rsidRDefault="00F3094D" w:rsidP="008E3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F30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«ЛОБНО – ЗАТЫЛОЧНАЯ КОРРЕКЦИЯ»</w:t>
      </w:r>
    </w:p>
    <w:p w:rsidR="002E1283" w:rsidRPr="00F3094D" w:rsidRDefault="00A24633" w:rsidP="00A47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2E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чувства тревоги, неуверенности, волнения (или даже стресса) помогает т</w:t>
      </w:r>
      <w:r w:rsidR="00066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называемый лобно-затылочный за</w:t>
      </w:r>
      <w:r w:rsidRPr="002E12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хват. Одну ладонь положить на лоб, друг</w:t>
      </w:r>
      <w:r w:rsidR="002E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- </w:t>
      </w:r>
      <w:r w:rsidR="00F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затылок. Сконцентрируйтесь</w:t>
      </w:r>
      <w:r w:rsidRPr="002E12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Сделав несколько глубоких ровных вдохов и выдохов, спокойно озвучить свою проблему. Если говорить вслух не получается, достаточно просто думать об этом. Посидеть так пару минут. Если возник зевок, то это значит, что тело уже избавляется от напряжения.</w:t>
      </w:r>
    </w:p>
    <w:p w:rsidR="00A4756F" w:rsidRDefault="00A24633" w:rsidP="002E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рука прикасается ко лбу, происходит приток крови, она начинает лучше циркулировать по лобным долям мозга. В этом участке мозга происходят анализ, осознание и оценка проблемы, и определяются пути выхода из такой ситуации. Прикладывание </w:t>
      </w:r>
      <w:r w:rsidR="003F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ладони к затылочной части головы </w:t>
      </w:r>
      <w:r w:rsidRPr="002E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стимулирует кровообращение. Человек как бы стирает подобным образом проблемы, образы, негативные ситуации. Благодаря глубокому дыханию, в кровь поступает кислород, воздух вентилируется — и из организма улетучивается негатив. </w:t>
      </w:r>
    </w:p>
    <w:p w:rsidR="00FE0F46" w:rsidRDefault="00FE0F46" w:rsidP="002E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17" w:rsidRDefault="003F1417" w:rsidP="00A4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22</w:t>
      </w:r>
    </w:p>
    <w:p w:rsidR="00A4756F" w:rsidRPr="00F3094D" w:rsidRDefault="00A4756F" w:rsidP="00A4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94D">
        <w:rPr>
          <w:rFonts w:ascii="Times New Roman" w:hAnsi="Times New Roman" w:cs="Times New Roman"/>
          <w:b/>
          <w:sz w:val="24"/>
          <w:szCs w:val="24"/>
          <w:u w:val="single"/>
        </w:rPr>
        <w:t>«СГИБАНИЕ ПЯТКИ»</w:t>
      </w:r>
    </w:p>
    <w:p w:rsidR="00A4756F" w:rsidRDefault="00A4756F" w:rsidP="00A4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F8">
        <w:rPr>
          <w:rFonts w:ascii="Times New Roman" w:hAnsi="Times New Roman" w:cs="Times New Roman"/>
          <w:sz w:val="24"/>
          <w:szCs w:val="24"/>
        </w:rPr>
        <w:t>Считается, что сидеть нога на ногу неприлично. Однако в моменты накопившейся усталости, плохого настроения, невозможности принять решение эта поза может очень помочь. Она поможет справиться со стрессом, взглянуть на мир по</w:t>
      </w:r>
      <w:r w:rsidR="00FE0F46">
        <w:rPr>
          <w:rFonts w:ascii="Times New Roman" w:hAnsi="Times New Roman" w:cs="Times New Roman"/>
          <w:sz w:val="24"/>
          <w:szCs w:val="24"/>
        </w:rPr>
        <w:t>зитивно, быстро снять усталость</w:t>
      </w:r>
      <w:proofErr w:type="gramStart"/>
      <w:r w:rsidR="00FE0F46">
        <w:rPr>
          <w:rFonts w:ascii="Times New Roman" w:hAnsi="Times New Roman" w:cs="Times New Roman"/>
          <w:sz w:val="24"/>
          <w:szCs w:val="24"/>
        </w:rPr>
        <w:t>.</w:t>
      </w:r>
      <w:r w:rsidRPr="006010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756F" w:rsidRPr="002E1283" w:rsidRDefault="00A4756F" w:rsidP="002E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1417" w:rsidRDefault="003F1417" w:rsidP="008E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СЛАЙД 23. </w:t>
      </w:r>
    </w:p>
    <w:p w:rsidR="008E3847" w:rsidRDefault="00A24633" w:rsidP="008E3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7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 “</w:t>
      </w:r>
      <w:proofErr w:type="spellStart"/>
      <w:r w:rsidRPr="00A47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Энергетизатор</w:t>
      </w:r>
      <w:proofErr w:type="spellEnd"/>
      <w:r w:rsidRPr="00A47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”</w:t>
      </w:r>
    </w:p>
    <w:p w:rsidR="00A24633" w:rsidRPr="008E3847" w:rsidRDefault="00A24633" w:rsidP="008E3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скрещенные руки на стол перед собой. Прижать подбородок к груди. Ощутить растяжение мышц спины и расслабление плечевого пояса. С глубоким вдохом запрокинуть голову назад, прогнуть спину и раскрыть грудную клетку. Затем на выдохе снова расслабить спину и опустить подбородок к груди.В результате этих действий расслабляются мышцы шеи и плечевого пояса, повышается уровень кислорода в крови, активизируется вестибулярный аппарат, усиливается приток спинномозговой жидкости в центральной нервной системе.</w:t>
      </w:r>
    </w:p>
    <w:p w:rsidR="008E3847" w:rsidRDefault="008E3847" w:rsidP="008E384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17" w:rsidRDefault="003F1417" w:rsidP="003F1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24</w:t>
      </w:r>
    </w:p>
    <w:p w:rsidR="008E3847" w:rsidRPr="008E3847" w:rsidRDefault="008E3847" w:rsidP="003F1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47">
        <w:rPr>
          <w:rFonts w:ascii="Times New Roman" w:hAnsi="Times New Roman" w:cs="Times New Roman"/>
          <w:b/>
          <w:sz w:val="24"/>
          <w:szCs w:val="24"/>
        </w:rPr>
        <w:t>Упражнение «Зеркальное рисование»</w:t>
      </w:r>
    </w:p>
    <w:p w:rsidR="008E3847" w:rsidRPr="00AB4E1D" w:rsidRDefault="008E3847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1D">
        <w:rPr>
          <w:rFonts w:ascii="Times New Roman" w:hAnsi="Times New Roman" w:cs="Times New Roman"/>
          <w:sz w:val="24"/>
          <w:szCs w:val="24"/>
        </w:rPr>
        <w:t xml:space="preserve">Это не только чрезвычайно полезный, но и очень интересный элемент, который немало повеселит вас. Сядьте за стол, положите перед собой чистый альбомный лист и два </w:t>
      </w:r>
      <w:r w:rsidRPr="00AB4E1D">
        <w:rPr>
          <w:rFonts w:ascii="Times New Roman" w:hAnsi="Times New Roman" w:cs="Times New Roman"/>
          <w:sz w:val="24"/>
          <w:szCs w:val="24"/>
        </w:rPr>
        <w:lastRenderedPageBreak/>
        <w:t>фломастера. Возьмите по фломастеру в каждую руку и начните одновременно рисовать зеркально-симметричные изображения, фигуры и элементы.</w:t>
      </w:r>
    </w:p>
    <w:p w:rsidR="008E3847" w:rsidRPr="00AB4E1D" w:rsidRDefault="008E3847" w:rsidP="008E3847">
      <w:pPr>
        <w:tabs>
          <w:tab w:val="left" w:pos="41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847" w:rsidRPr="00AB4E1D" w:rsidRDefault="008E3847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1D">
        <w:rPr>
          <w:rFonts w:ascii="Times New Roman" w:hAnsi="Times New Roman" w:cs="Times New Roman"/>
          <w:sz w:val="24"/>
          <w:szCs w:val="24"/>
        </w:rPr>
        <w:t>Упражняйтесь, не перетруждая себя, пока это приносит вам удовольствие. Со временем, когда работа обоих полушарий будет синхронной, ваши результаты станут лучше, а значит, увеличится общая мозговая активность. К тому же такая интеллектуальная гимнастика прекрасно расслабляет руки и глаза, а заодно, повышает настроение.</w:t>
      </w:r>
    </w:p>
    <w:p w:rsidR="008E3847" w:rsidRPr="00AB4E1D" w:rsidRDefault="008E3847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47" w:rsidRPr="00AB4E1D" w:rsidRDefault="008E3847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1D">
        <w:rPr>
          <w:rFonts w:ascii="Times New Roman" w:hAnsi="Times New Roman" w:cs="Times New Roman"/>
          <w:sz w:val="24"/>
          <w:szCs w:val="24"/>
        </w:rPr>
        <w:t xml:space="preserve">Кстати, </w:t>
      </w:r>
      <w:proofErr w:type="spellStart"/>
      <w:r w:rsidRPr="00AB4E1D">
        <w:rPr>
          <w:rFonts w:ascii="Times New Roman" w:hAnsi="Times New Roman" w:cs="Times New Roman"/>
          <w:sz w:val="24"/>
          <w:szCs w:val="24"/>
        </w:rPr>
        <w:t>кинезиотерапевты</w:t>
      </w:r>
      <w:proofErr w:type="spellEnd"/>
      <w:r w:rsidRPr="00AB4E1D">
        <w:rPr>
          <w:rFonts w:ascii="Times New Roman" w:hAnsi="Times New Roman" w:cs="Times New Roman"/>
          <w:sz w:val="24"/>
          <w:szCs w:val="24"/>
        </w:rPr>
        <w:t xml:space="preserve"> утверждают, что иногда очень полезно «менять руку». К примеру, мы привычно держим ложку во время еды в одной и той же руке, одной рукой чистим зубы или перелистываем страницы книги. А попробуйте поэкспериментировать, выполняя привычные действия рукой, которой действовать неудобно. Такая практика прекрасно активизирует нетренированные мозговые области и позволяет полушариям лучше контактировать между собой.</w:t>
      </w:r>
    </w:p>
    <w:p w:rsidR="008E3847" w:rsidRPr="00AB4E1D" w:rsidRDefault="008E3847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417" w:rsidRDefault="003F1417" w:rsidP="00D15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 позволяет время. Слайд 25. </w:t>
      </w:r>
    </w:p>
    <w:p w:rsidR="008E3847" w:rsidRPr="001A77D9" w:rsidRDefault="00FE0F46" w:rsidP="00D15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1A77D9">
        <w:rPr>
          <w:rFonts w:ascii="Times New Roman" w:hAnsi="Times New Roman" w:cs="Times New Roman"/>
          <w:b/>
          <w:sz w:val="24"/>
          <w:szCs w:val="24"/>
        </w:rPr>
        <w:t>для быстрого восстановления.</w:t>
      </w:r>
    </w:p>
    <w:p w:rsidR="001A77D9" w:rsidRDefault="001A77D9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47" w:rsidRPr="00AB4E1D" w:rsidRDefault="008E3847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1D">
        <w:rPr>
          <w:rFonts w:ascii="Times New Roman" w:hAnsi="Times New Roman" w:cs="Times New Roman"/>
          <w:sz w:val="24"/>
          <w:szCs w:val="24"/>
        </w:rPr>
        <w:t>Средним и указательным пальцем левой руки начните массировать точку над губами (посередине), а также под губами (по центру). Правую же руку положите на пупок. Глазами при этом совершайте движения вверх-влево-вниз-вправо, т.е. по кругу. Выполняйте элемент в течение 30 секунд, а затем смените руки и повторите упражнение с вращением глазами в обратную сторону.</w:t>
      </w:r>
    </w:p>
    <w:p w:rsidR="001A77D9" w:rsidRDefault="001A77D9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47" w:rsidRPr="00AB4E1D" w:rsidRDefault="008E3847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1D">
        <w:rPr>
          <w:rFonts w:ascii="Times New Roman" w:hAnsi="Times New Roman" w:cs="Times New Roman"/>
          <w:sz w:val="24"/>
          <w:szCs w:val="24"/>
        </w:rPr>
        <w:t>Указательным и средним пальцем левой руки начните массировать область под нижней губой, а пальцами правой руки одновременно с этим массируйте область копчика. Выполняйте 30 секунд, после чего смените руки и повторите упражнение.</w:t>
      </w:r>
    </w:p>
    <w:p w:rsidR="001A77D9" w:rsidRDefault="001A77D9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47" w:rsidRPr="00AB4E1D" w:rsidRDefault="008E3847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1D">
        <w:rPr>
          <w:rFonts w:ascii="Times New Roman" w:hAnsi="Times New Roman" w:cs="Times New Roman"/>
          <w:sz w:val="24"/>
          <w:szCs w:val="24"/>
        </w:rPr>
        <w:t>Левую ладонь положите на пупок, а правой массируйте область копчика. Ч</w:t>
      </w:r>
      <w:r w:rsidR="00D15041">
        <w:rPr>
          <w:rFonts w:ascii="Times New Roman" w:hAnsi="Times New Roman" w:cs="Times New Roman"/>
          <w:sz w:val="24"/>
          <w:szCs w:val="24"/>
        </w:rPr>
        <w:t>е</w:t>
      </w:r>
      <w:r w:rsidRPr="00AB4E1D">
        <w:rPr>
          <w:rFonts w:ascii="Times New Roman" w:hAnsi="Times New Roman" w:cs="Times New Roman"/>
          <w:sz w:val="24"/>
          <w:szCs w:val="24"/>
        </w:rPr>
        <w:t>рез полминуты поменяйте положение рук и выполняйте элемент еще 30 секунд.</w:t>
      </w:r>
    </w:p>
    <w:p w:rsidR="00D15041" w:rsidRDefault="008E3847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1D">
        <w:rPr>
          <w:rFonts w:ascii="Times New Roman" w:hAnsi="Times New Roman" w:cs="Times New Roman"/>
          <w:sz w:val="24"/>
          <w:szCs w:val="24"/>
        </w:rPr>
        <w:t xml:space="preserve">Тройное упражнение «разбудит» организм, и активизирует его умственную активность. </w:t>
      </w:r>
    </w:p>
    <w:p w:rsidR="00D15041" w:rsidRDefault="00D15041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78" w:rsidRDefault="00E06378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78" w:rsidRDefault="00E06378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E3847" w:rsidRPr="00AB4E1D" w:rsidRDefault="008E3847" w:rsidP="008E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E1D">
        <w:rPr>
          <w:rFonts w:ascii="Times New Roman" w:hAnsi="Times New Roman" w:cs="Times New Roman"/>
          <w:sz w:val="24"/>
          <w:szCs w:val="24"/>
        </w:rPr>
        <w:t xml:space="preserve">Выполнив все предлагаемые элементы вы </w:t>
      </w:r>
      <w:r w:rsidR="00D15041">
        <w:rPr>
          <w:rFonts w:ascii="Times New Roman" w:hAnsi="Times New Roman" w:cs="Times New Roman"/>
          <w:sz w:val="24"/>
          <w:szCs w:val="24"/>
        </w:rPr>
        <w:t xml:space="preserve">и ваши ученики </w:t>
      </w:r>
      <w:r w:rsidR="00E06378">
        <w:rPr>
          <w:rFonts w:ascii="Times New Roman" w:hAnsi="Times New Roman" w:cs="Times New Roman"/>
          <w:sz w:val="24"/>
          <w:szCs w:val="24"/>
        </w:rPr>
        <w:t>будете</w:t>
      </w:r>
      <w:proofErr w:type="gramEnd"/>
      <w:r w:rsidR="00E06378">
        <w:rPr>
          <w:rFonts w:ascii="Times New Roman" w:hAnsi="Times New Roman" w:cs="Times New Roman"/>
          <w:sz w:val="24"/>
          <w:szCs w:val="24"/>
        </w:rPr>
        <w:t xml:space="preserve"> более сосредоточены, </w:t>
      </w:r>
      <w:r w:rsidRPr="00AB4E1D">
        <w:rPr>
          <w:rFonts w:ascii="Times New Roman" w:hAnsi="Times New Roman" w:cs="Times New Roman"/>
          <w:sz w:val="24"/>
          <w:szCs w:val="24"/>
        </w:rPr>
        <w:t xml:space="preserve">станете легче запоминать информацию. </w:t>
      </w:r>
    </w:p>
    <w:p w:rsidR="00E06378" w:rsidRDefault="00E06378" w:rsidP="008E384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3847" w:rsidRPr="00DC6C31" w:rsidRDefault="00DC6C31" w:rsidP="008E384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0428E" w:rsidRPr="00DC6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показывает опыт, разумное использование средств образовательной </w:t>
      </w:r>
      <w:proofErr w:type="spellStart"/>
      <w:r w:rsidR="00E0428E" w:rsidRPr="00DC6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кинезиологии</w:t>
      </w:r>
      <w:proofErr w:type="spellEnd"/>
      <w:r w:rsidR="00E0428E" w:rsidRPr="00DC6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имеет хорошие перспективы и может внести  существенный вклад в дело гармонизации развития ребенка и преодоления имеющихся у него нарушений.</w:t>
      </w:r>
    </w:p>
    <w:sectPr w:rsidR="008E3847" w:rsidRPr="00DC6C31" w:rsidSect="003859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4E0"/>
    <w:multiLevelType w:val="multilevel"/>
    <w:tmpl w:val="EDC6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D49AA"/>
    <w:multiLevelType w:val="multilevel"/>
    <w:tmpl w:val="A26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134C"/>
    <w:multiLevelType w:val="multilevel"/>
    <w:tmpl w:val="18CA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B3FF3"/>
    <w:multiLevelType w:val="multilevel"/>
    <w:tmpl w:val="0F9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30442"/>
    <w:multiLevelType w:val="multilevel"/>
    <w:tmpl w:val="0BE0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3252F"/>
    <w:multiLevelType w:val="multilevel"/>
    <w:tmpl w:val="6496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B26E1"/>
    <w:multiLevelType w:val="multilevel"/>
    <w:tmpl w:val="8B3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75E6A"/>
    <w:multiLevelType w:val="multilevel"/>
    <w:tmpl w:val="868A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90215"/>
    <w:multiLevelType w:val="multilevel"/>
    <w:tmpl w:val="13B2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773D1"/>
    <w:multiLevelType w:val="multilevel"/>
    <w:tmpl w:val="D16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A6010"/>
    <w:multiLevelType w:val="multilevel"/>
    <w:tmpl w:val="1A1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CC"/>
    <w:rsid w:val="00016683"/>
    <w:rsid w:val="000227AF"/>
    <w:rsid w:val="000345E1"/>
    <w:rsid w:val="00036E70"/>
    <w:rsid w:val="00052C71"/>
    <w:rsid w:val="0006115C"/>
    <w:rsid w:val="000665FC"/>
    <w:rsid w:val="00080E33"/>
    <w:rsid w:val="000B50F7"/>
    <w:rsid w:val="000E0738"/>
    <w:rsid w:val="000F1E33"/>
    <w:rsid w:val="00136350"/>
    <w:rsid w:val="00162A74"/>
    <w:rsid w:val="001749CC"/>
    <w:rsid w:val="00187A43"/>
    <w:rsid w:val="001A77D9"/>
    <w:rsid w:val="001C1B14"/>
    <w:rsid w:val="001C766F"/>
    <w:rsid w:val="001D67D6"/>
    <w:rsid w:val="00214E3C"/>
    <w:rsid w:val="00217012"/>
    <w:rsid w:val="00293791"/>
    <w:rsid w:val="00297AF3"/>
    <w:rsid w:val="002D3A8A"/>
    <w:rsid w:val="002E1283"/>
    <w:rsid w:val="00357781"/>
    <w:rsid w:val="00363A07"/>
    <w:rsid w:val="003859F8"/>
    <w:rsid w:val="003A7E1D"/>
    <w:rsid w:val="003B3100"/>
    <w:rsid w:val="003F1417"/>
    <w:rsid w:val="0043638C"/>
    <w:rsid w:val="00440DC5"/>
    <w:rsid w:val="00467C99"/>
    <w:rsid w:val="00494260"/>
    <w:rsid w:val="004A14B7"/>
    <w:rsid w:val="004B6E00"/>
    <w:rsid w:val="00515034"/>
    <w:rsid w:val="00522239"/>
    <w:rsid w:val="00551750"/>
    <w:rsid w:val="00570BF9"/>
    <w:rsid w:val="005F1519"/>
    <w:rsid w:val="006010F8"/>
    <w:rsid w:val="006276E4"/>
    <w:rsid w:val="00652081"/>
    <w:rsid w:val="00696863"/>
    <w:rsid w:val="006C23B4"/>
    <w:rsid w:val="00705CA5"/>
    <w:rsid w:val="00710112"/>
    <w:rsid w:val="007D70B5"/>
    <w:rsid w:val="007F1AC2"/>
    <w:rsid w:val="00826B2B"/>
    <w:rsid w:val="0082705C"/>
    <w:rsid w:val="008275D3"/>
    <w:rsid w:val="0087259D"/>
    <w:rsid w:val="00892DA6"/>
    <w:rsid w:val="008D0A63"/>
    <w:rsid w:val="008E3847"/>
    <w:rsid w:val="00A20E50"/>
    <w:rsid w:val="00A24633"/>
    <w:rsid w:val="00A41EA0"/>
    <w:rsid w:val="00A4756F"/>
    <w:rsid w:val="00AB561E"/>
    <w:rsid w:val="00AC0B2B"/>
    <w:rsid w:val="00B76A9C"/>
    <w:rsid w:val="00B8402C"/>
    <w:rsid w:val="00BA01BF"/>
    <w:rsid w:val="00BA0D93"/>
    <w:rsid w:val="00BC4250"/>
    <w:rsid w:val="00BC4697"/>
    <w:rsid w:val="00C07D13"/>
    <w:rsid w:val="00C108DC"/>
    <w:rsid w:val="00C168C6"/>
    <w:rsid w:val="00C16FF3"/>
    <w:rsid w:val="00C25BEA"/>
    <w:rsid w:val="00C31528"/>
    <w:rsid w:val="00CA58E0"/>
    <w:rsid w:val="00D15041"/>
    <w:rsid w:val="00D414AF"/>
    <w:rsid w:val="00D41B98"/>
    <w:rsid w:val="00D73A70"/>
    <w:rsid w:val="00D95798"/>
    <w:rsid w:val="00DA5696"/>
    <w:rsid w:val="00DC6C31"/>
    <w:rsid w:val="00DC7FC5"/>
    <w:rsid w:val="00E0428E"/>
    <w:rsid w:val="00E06378"/>
    <w:rsid w:val="00E33872"/>
    <w:rsid w:val="00E36847"/>
    <w:rsid w:val="00E377A2"/>
    <w:rsid w:val="00E43039"/>
    <w:rsid w:val="00E430E3"/>
    <w:rsid w:val="00E47590"/>
    <w:rsid w:val="00E74C97"/>
    <w:rsid w:val="00E87676"/>
    <w:rsid w:val="00E91C99"/>
    <w:rsid w:val="00E9254C"/>
    <w:rsid w:val="00EB4859"/>
    <w:rsid w:val="00F3094D"/>
    <w:rsid w:val="00F546A6"/>
    <w:rsid w:val="00F647A3"/>
    <w:rsid w:val="00F76B16"/>
    <w:rsid w:val="00F95142"/>
    <w:rsid w:val="00FE0F46"/>
    <w:rsid w:val="00FE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DC"/>
  </w:style>
  <w:style w:type="paragraph" w:styleId="1">
    <w:name w:val="heading 1"/>
    <w:basedOn w:val="a"/>
    <w:next w:val="a"/>
    <w:link w:val="10"/>
    <w:uiPriority w:val="9"/>
    <w:qFormat/>
    <w:rsid w:val="00F6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5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647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6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C99"/>
  </w:style>
  <w:style w:type="character" w:styleId="a4">
    <w:name w:val="Hyperlink"/>
    <w:basedOn w:val="a0"/>
    <w:uiPriority w:val="99"/>
    <w:semiHidden/>
    <w:unhideWhenUsed/>
    <w:rsid w:val="00467C99"/>
    <w:rPr>
      <w:color w:val="0000FF"/>
      <w:u w:val="single"/>
    </w:rPr>
  </w:style>
  <w:style w:type="character" w:styleId="a5">
    <w:name w:val="Strong"/>
    <w:basedOn w:val="a0"/>
    <w:uiPriority w:val="22"/>
    <w:qFormat/>
    <w:rsid w:val="00DA569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2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E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5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647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6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C99"/>
  </w:style>
  <w:style w:type="character" w:styleId="a4">
    <w:name w:val="Hyperlink"/>
    <w:basedOn w:val="a0"/>
    <w:uiPriority w:val="99"/>
    <w:semiHidden/>
    <w:unhideWhenUsed/>
    <w:rsid w:val="00467C99"/>
    <w:rPr>
      <w:color w:val="0000FF"/>
      <w:u w:val="single"/>
    </w:rPr>
  </w:style>
  <w:style w:type="character" w:styleId="a5">
    <w:name w:val="Strong"/>
    <w:basedOn w:val="a0"/>
    <w:uiPriority w:val="22"/>
    <w:qFormat/>
    <w:rsid w:val="00DA569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2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E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1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6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25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59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zgportal.ru/razvitie-mozga/kak-razvivat-svoj-moz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34</cp:revision>
  <dcterms:created xsi:type="dcterms:W3CDTF">2018-08-20T19:42:00Z</dcterms:created>
  <dcterms:modified xsi:type="dcterms:W3CDTF">2021-04-07T09:09:00Z</dcterms:modified>
</cp:coreProperties>
</file>