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02" w:rsidRPr="00C647BA" w:rsidRDefault="00C647BA">
      <w:pPr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                         </w:t>
      </w:r>
      <w:r w:rsidR="00D8178E">
        <w:rPr>
          <w:rFonts w:ascii="Times New Roman" w:hAnsi="Times New Roman"/>
          <w:caps/>
          <w:sz w:val="24"/>
          <w:szCs w:val="24"/>
        </w:rPr>
        <w:t xml:space="preserve">                            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C647BA">
        <w:rPr>
          <w:rFonts w:ascii="Times New Roman" w:hAnsi="Times New Roman"/>
          <w:caps/>
          <w:sz w:val="24"/>
          <w:szCs w:val="24"/>
        </w:rPr>
        <w:t xml:space="preserve">Статистические </w:t>
      </w:r>
      <w:r>
        <w:rPr>
          <w:rFonts w:ascii="Times New Roman" w:hAnsi="Times New Roman"/>
          <w:caps/>
          <w:sz w:val="24"/>
          <w:szCs w:val="24"/>
        </w:rPr>
        <w:t xml:space="preserve">   </w:t>
      </w:r>
      <w:r w:rsidRPr="00C647BA">
        <w:rPr>
          <w:rFonts w:ascii="Times New Roman" w:hAnsi="Times New Roman"/>
          <w:caps/>
          <w:sz w:val="24"/>
          <w:szCs w:val="24"/>
        </w:rPr>
        <w:t>данные</w:t>
      </w:r>
    </w:p>
    <w:p w:rsidR="00C647BA" w:rsidRDefault="00D81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C647BA">
        <w:rPr>
          <w:rFonts w:ascii="Times New Roman" w:hAnsi="Times New Roman"/>
          <w:sz w:val="24"/>
          <w:szCs w:val="24"/>
        </w:rPr>
        <w:t xml:space="preserve">о работе с обращениями граждан в МБОУ </w:t>
      </w:r>
      <w:proofErr w:type="gramStart"/>
      <w:r w:rsidR="00C647BA">
        <w:rPr>
          <w:rFonts w:ascii="Times New Roman" w:hAnsi="Times New Roman"/>
          <w:sz w:val="24"/>
          <w:szCs w:val="24"/>
        </w:rPr>
        <w:t xml:space="preserve">Колодинская  </w:t>
      </w:r>
      <w:r w:rsidR="00C757BB">
        <w:rPr>
          <w:rFonts w:ascii="Times New Roman" w:hAnsi="Times New Roman"/>
          <w:sz w:val="24"/>
          <w:szCs w:val="24"/>
        </w:rPr>
        <w:t>О</w:t>
      </w:r>
      <w:r w:rsidR="00C647BA">
        <w:rPr>
          <w:rFonts w:ascii="Times New Roman" w:hAnsi="Times New Roman"/>
          <w:sz w:val="24"/>
          <w:szCs w:val="24"/>
        </w:rPr>
        <w:t>Ш</w:t>
      </w:r>
      <w:proofErr w:type="gramEnd"/>
      <w:r w:rsidR="00C647BA">
        <w:rPr>
          <w:rFonts w:ascii="Times New Roman" w:hAnsi="Times New Roman"/>
          <w:sz w:val="24"/>
          <w:szCs w:val="24"/>
        </w:rPr>
        <w:t xml:space="preserve">  за </w:t>
      </w:r>
      <w:r w:rsidR="00C757BB">
        <w:rPr>
          <w:rFonts w:ascii="Times New Roman" w:hAnsi="Times New Roman"/>
          <w:sz w:val="24"/>
          <w:szCs w:val="24"/>
        </w:rPr>
        <w:t>май</w:t>
      </w:r>
      <w:r w:rsidR="004B6D44">
        <w:rPr>
          <w:rFonts w:ascii="Times New Roman" w:hAnsi="Times New Roman"/>
          <w:sz w:val="24"/>
          <w:szCs w:val="24"/>
        </w:rPr>
        <w:t xml:space="preserve">  202</w:t>
      </w:r>
      <w:r w:rsidR="00C757BB">
        <w:rPr>
          <w:rFonts w:ascii="Times New Roman" w:hAnsi="Times New Roman"/>
          <w:sz w:val="24"/>
          <w:szCs w:val="24"/>
        </w:rPr>
        <w:t>4</w:t>
      </w:r>
      <w:r w:rsidR="00C647BA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2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1362"/>
        <w:gridCol w:w="1588"/>
        <w:gridCol w:w="1731"/>
        <w:gridCol w:w="1362"/>
        <w:gridCol w:w="1114"/>
        <w:gridCol w:w="1731"/>
        <w:gridCol w:w="1362"/>
        <w:gridCol w:w="1114"/>
      </w:tblGrid>
      <w:tr w:rsidR="00D8178E" w:rsidRPr="00DB10D4" w:rsidTr="00D8178E">
        <w:tc>
          <w:tcPr>
            <w:tcW w:w="0" w:type="auto"/>
            <w:vMerge w:val="restart"/>
          </w:tcPr>
          <w:p w:rsidR="00D8178E" w:rsidRDefault="00D817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78E" w:rsidRDefault="00D817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78E" w:rsidRPr="00DB10D4" w:rsidRDefault="00D8178E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Характер</w:t>
            </w:r>
            <w:r w:rsidRPr="00DB10D4">
              <w:rPr>
                <w:rFonts w:ascii="Times New Roman" w:hAnsi="Times New Roman"/>
                <w:sz w:val="24"/>
                <w:szCs w:val="24"/>
              </w:rPr>
              <w:br/>
              <w:t xml:space="preserve"> вопросов</w:t>
            </w:r>
          </w:p>
        </w:tc>
        <w:tc>
          <w:tcPr>
            <w:tcW w:w="0" w:type="auto"/>
            <w:vMerge w:val="restart"/>
          </w:tcPr>
          <w:p w:rsidR="00D8178E" w:rsidRDefault="00D8178E" w:rsidP="00DB10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78E" w:rsidRDefault="00D8178E" w:rsidP="00DB10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78E" w:rsidRPr="00DB10D4" w:rsidRDefault="00D8178E" w:rsidP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 xml:space="preserve">Поступило </w:t>
            </w:r>
            <w:r w:rsidRPr="00DB10D4">
              <w:rPr>
                <w:rFonts w:ascii="Times New Roman" w:hAnsi="Times New Roman"/>
                <w:sz w:val="24"/>
                <w:szCs w:val="24"/>
              </w:rPr>
              <w:br/>
              <w:t>обращений</w:t>
            </w:r>
            <w:r w:rsidRPr="00DB10D4">
              <w:rPr>
                <w:rFonts w:ascii="Times New Roman" w:hAnsi="Times New Roman"/>
                <w:sz w:val="24"/>
                <w:szCs w:val="24"/>
              </w:rPr>
              <w:br/>
              <w:t xml:space="preserve"> всего:</w:t>
            </w:r>
          </w:p>
        </w:tc>
        <w:tc>
          <w:tcPr>
            <w:tcW w:w="0" w:type="auto"/>
            <w:gridSpan w:val="7"/>
          </w:tcPr>
          <w:p w:rsidR="00D8178E" w:rsidRPr="00DB10D4" w:rsidRDefault="00D817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78E" w:rsidRPr="00DB10D4" w:rsidRDefault="00D8178E" w:rsidP="00B35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Pr="00DB10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8178E" w:rsidRPr="00DB10D4" w:rsidTr="00D8178E">
        <w:tc>
          <w:tcPr>
            <w:tcW w:w="0" w:type="auto"/>
            <w:vMerge/>
          </w:tcPr>
          <w:p w:rsidR="00D8178E" w:rsidRPr="00DB10D4" w:rsidRDefault="00D8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8178E" w:rsidRPr="00DB10D4" w:rsidRDefault="00D8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8178E" w:rsidRPr="00DB10D4" w:rsidRDefault="00D8178E" w:rsidP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 xml:space="preserve">находятся </w:t>
            </w:r>
            <w:r w:rsidRPr="00DB10D4">
              <w:rPr>
                <w:rFonts w:ascii="Times New Roman" w:hAnsi="Times New Roman"/>
                <w:sz w:val="24"/>
                <w:szCs w:val="24"/>
              </w:rPr>
              <w:br/>
              <w:t>на</w:t>
            </w:r>
            <w:r w:rsidRPr="00DB10D4">
              <w:rPr>
                <w:rFonts w:ascii="Times New Roman" w:hAnsi="Times New Roman"/>
                <w:sz w:val="24"/>
                <w:szCs w:val="24"/>
              </w:rPr>
              <w:br/>
              <w:t xml:space="preserve"> контроле</w:t>
            </w:r>
            <w:r w:rsidRPr="00DB10D4">
              <w:rPr>
                <w:rFonts w:ascii="Times New Roman" w:hAnsi="Times New Roman"/>
                <w:sz w:val="24"/>
                <w:szCs w:val="24"/>
              </w:rPr>
              <w:br/>
              <w:t>(не рассмотрено)</w:t>
            </w:r>
          </w:p>
        </w:tc>
        <w:tc>
          <w:tcPr>
            <w:tcW w:w="0" w:type="auto"/>
            <w:gridSpan w:val="6"/>
          </w:tcPr>
          <w:p w:rsidR="00D8178E" w:rsidRPr="00DB10D4" w:rsidRDefault="00D8178E" w:rsidP="00DB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B10D4">
              <w:rPr>
                <w:rFonts w:ascii="Times New Roman" w:hAnsi="Times New Roman"/>
                <w:sz w:val="24"/>
                <w:szCs w:val="24"/>
              </w:rPr>
              <w:t>рассмотрено и снято с контроля</w:t>
            </w:r>
          </w:p>
        </w:tc>
      </w:tr>
      <w:tr w:rsidR="00D8178E" w:rsidRPr="00DB10D4" w:rsidTr="00D8178E">
        <w:tc>
          <w:tcPr>
            <w:tcW w:w="0" w:type="auto"/>
            <w:vMerge/>
          </w:tcPr>
          <w:p w:rsidR="00D8178E" w:rsidRPr="00DB10D4" w:rsidRDefault="00D8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8178E" w:rsidRPr="00DB10D4" w:rsidRDefault="00D8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8178E" w:rsidRPr="00DB10D4" w:rsidRDefault="00D8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D8178E" w:rsidRPr="00DB10D4" w:rsidRDefault="00D8178E" w:rsidP="00D8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gramStart"/>
            <w:r w:rsidRPr="00DB10D4">
              <w:rPr>
                <w:rFonts w:ascii="Times New Roman" w:hAnsi="Times New Roman"/>
                <w:sz w:val="24"/>
                <w:szCs w:val="24"/>
              </w:rPr>
              <w:t xml:space="preserve">письменные,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DB10D4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0" w:type="auto"/>
            <w:gridSpan w:val="3"/>
          </w:tcPr>
          <w:p w:rsidR="00D8178E" w:rsidRPr="00DB10D4" w:rsidRDefault="00D8178E" w:rsidP="00D8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п</w:t>
            </w:r>
            <w:r w:rsidRPr="00DB10D4">
              <w:rPr>
                <w:rFonts w:ascii="Times New Roman" w:hAnsi="Times New Roman"/>
                <w:sz w:val="24"/>
                <w:szCs w:val="24"/>
              </w:rPr>
              <w:t xml:space="preserve">оступившие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DB1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            </w:t>
            </w:r>
            <w:r w:rsidRPr="00DB10D4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proofErr w:type="gramStart"/>
            <w:r w:rsidRPr="00DB10D4">
              <w:rPr>
                <w:rFonts w:ascii="Times New Roman" w:hAnsi="Times New Roman"/>
                <w:sz w:val="24"/>
                <w:szCs w:val="24"/>
              </w:rPr>
              <w:t xml:space="preserve">приеме,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B10D4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DB10D4" w:rsidRPr="00DB10D4" w:rsidTr="00D8178E">
        <w:tc>
          <w:tcPr>
            <w:tcW w:w="0" w:type="auto"/>
          </w:tcPr>
          <w:p w:rsidR="00DB10D4" w:rsidRPr="00DB10D4" w:rsidRDefault="00DB10D4" w:rsidP="00DB1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10D4" w:rsidRPr="00DB10D4" w:rsidRDefault="00DB1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10D4" w:rsidRPr="00DB10D4" w:rsidRDefault="00DB1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10D4" w:rsidRPr="00DB10D4" w:rsidRDefault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удовлетворено</w:t>
            </w:r>
          </w:p>
        </w:tc>
        <w:tc>
          <w:tcPr>
            <w:tcW w:w="0" w:type="auto"/>
          </w:tcPr>
          <w:p w:rsidR="00DB10D4" w:rsidRPr="00DB10D4" w:rsidRDefault="00DB10D4" w:rsidP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разъяснено</w:t>
            </w:r>
          </w:p>
        </w:tc>
        <w:tc>
          <w:tcPr>
            <w:tcW w:w="0" w:type="auto"/>
          </w:tcPr>
          <w:p w:rsidR="00DB10D4" w:rsidRPr="00DB10D4" w:rsidRDefault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отказано</w:t>
            </w:r>
          </w:p>
        </w:tc>
        <w:tc>
          <w:tcPr>
            <w:tcW w:w="0" w:type="auto"/>
          </w:tcPr>
          <w:p w:rsidR="00DB10D4" w:rsidRPr="00DB10D4" w:rsidRDefault="00DB10D4" w:rsidP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удовлетворено</w:t>
            </w:r>
          </w:p>
        </w:tc>
        <w:tc>
          <w:tcPr>
            <w:tcW w:w="0" w:type="auto"/>
          </w:tcPr>
          <w:p w:rsidR="00DB10D4" w:rsidRPr="00DB10D4" w:rsidRDefault="00DB10D4" w:rsidP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разъяснено</w:t>
            </w:r>
          </w:p>
        </w:tc>
        <w:tc>
          <w:tcPr>
            <w:tcW w:w="0" w:type="auto"/>
          </w:tcPr>
          <w:p w:rsidR="00DB10D4" w:rsidRPr="00DB10D4" w:rsidRDefault="00DB10D4" w:rsidP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отказано</w:t>
            </w:r>
          </w:p>
        </w:tc>
      </w:tr>
      <w:tr w:rsidR="00DB10D4" w:rsidRPr="00DB10D4" w:rsidTr="00D8178E">
        <w:tc>
          <w:tcPr>
            <w:tcW w:w="0" w:type="auto"/>
          </w:tcPr>
          <w:p w:rsidR="00EC0195" w:rsidRPr="00DB10D4" w:rsidRDefault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EC0195" w:rsidRPr="00C757BB" w:rsidRDefault="00C757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</w:t>
            </w:r>
          </w:p>
        </w:tc>
        <w:tc>
          <w:tcPr>
            <w:tcW w:w="0" w:type="auto"/>
          </w:tcPr>
          <w:p w:rsidR="00EC0195" w:rsidRPr="00592FD8" w:rsidRDefault="00EC01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C757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</w:tcPr>
          <w:p w:rsidR="00EC0195" w:rsidRPr="00DB10D4" w:rsidRDefault="00C757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0D4" w:rsidRPr="00DB10D4" w:rsidTr="00D8178E">
        <w:tc>
          <w:tcPr>
            <w:tcW w:w="0" w:type="auto"/>
          </w:tcPr>
          <w:p w:rsidR="00EC0195" w:rsidRPr="00DB10D4" w:rsidRDefault="00DB10D4" w:rsidP="00D8178E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Остаток</w:t>
            </w:r>
            <w:r w:rsidRPr="00DB10D4">
              <w:rPr>
                <w:rFonts w:ascii="Times New Roman" w:hAnsi="Times New Roman"/>
                <w:sz w:val="24"/>
                <w:szCs w:val="24"/>
              </w:rPr>
              <w:br/>
              <w:t xml:space="preserve"> на контроле</w:t>
            </w: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7BA" w:rsidRDefault="00C647BA">
      <w:pPr>
        <w:rPr>
          <w:rFonts w:ascii="Times New Roman" w:hAnsi="Times New Roman"/>
          <w:sz w:val="24"/>
          <w:szCs w:val="24"/>
        </w:rPr>
      </w:pPr>
    </w:p>
    <w:p w:rsidR="00D8178E" w:rsidRPr="00C647BA" w:rsidRDefault="00D81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Директор  школы                                      А.А.Богоявленская</w:t>
      </w:r>
    </w:p>
    <w:sectPr w:rsidR="00D8178E" w:rsidRPr="00C647BA" w:rsidSect="00D8178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1930"/>
    <w:rsid w:val="000A1930"/>
    <w:rsid w:val="002A00B9"/>
    <w:rsid w:val="00492EB8"/>
    <w:rsid w:val="004B6D44"/>
    <w:rsid w:val="00592FD8"/>
    <w:rsid w:val="00834102"/>
    <w:rsid w:val="00B3518C"/>
    <w:rsid w:val="00C647BA"/>
    <w:rsid w:val="00C757BB"/>
    <w:rsid w:val="00D8178E"/>
    <w:rsid w:val="00DB10D4"/>
    <w:rsid w:val="00E5597C"/>
    <w:rsid w:val="00E762A4"/>
    <w:rsid w:val="00EC0195"/>
    <w:rsid w:val="00F82960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D77AB-49FB-4FD1-825F-7CBB69ED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dcterms:created xsi:type="dcterms:W3CDTF">2020-12-14T13:53:00Z</dcterms:created>
  <dcterms:modified xsi:type="dcterms:W3CDTF">2024-05-14T06:00:00Z</dcterms:modified>
</cp:coreProperties>
</file>