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6" w:rsidRPr="003455BB" w:rsidRDefault="007C4196" w:rsidP="007C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B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географии</w:t>
      </w:r>
    </w:p>
    <w:tbl>
      <w:tblPr>
        <w:tblStyle w:val="a5"/>
        <w:tblW w:w="15706" w:type="dxa"/>
        <w:tblLook w:val="04A0" w:firstRow="1" w:lastRow="0" w:firstColumn="1" w:lastColumn="0" w:noHBand="0" w:noVBand="1"/>
      </w:tblPr>
      <w:tblGrid>
        <w:gridCol w:w="1951"/>
        <w:gridCol w:w="13755"/>
      </w:tblGrid>
      <w:tr w:rsidR="007C4196" w:rsidTr="00990CD7">
        <w:trPr>
          <w:trHeight w:val="2826"/>
        </w:trPr>
        <w:tc>
          <w:tcPr>
            <w:tcW w:w="1951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Нормативно-методические материалы</w:t>
            </w:r>
          </w:p>
        </w:tc>
        <w:tc>
          <w:tcPr>
            <w:tcW w:w="13755" w:type="dxa"/>
          </w:tcPr>
          <w:p w:rsidR="007C4196" w:rsidRPr="003455BB" w:rsidRDefault="007C4196" w:rsidP="007C4196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Приказ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55BB">
                <w:rPr>
                  <w:szCs w:val="24"/>
                </w:rPr>
                <w:t>2010 г</w:t>
              </w:r>
            </w:smartTag>
            <w:r w:rsidRPr="003455BB">
              <w:rPr>
                <w:szCs w:val="24"/>
              </w:rPr>
              <w:t xml:space="preserve">. № 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455BB">
                <w:rPr>
                  <w:szCs w:val="24"/>
                </w:rPr>
                <w:t>2011 г</w:t>
              </w:r>
            </w:smartTag>
            <w:r w:rsidRPr="003455BB">
              <w:rPr>
                <w:szCs w:val="24"/>
              </w:rPr>
              <w:t>. № 19644).</w:t>
            </w:r>
          </w:p>
          <w:p w:rsidR="007C4196" w:rsidRPr="003455BB" w:rsidRDefault="007C4196" w:rsidP="007C4196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Примерная основная образовательная программа основного общего образования. </w:t>
            </w:r>
            <w:proofErr w:type="gramStart"/>
            <w:r w:rsidRPr="003455BB">
              <w:rPr>
                <w:szCs w:val="24"/>
              </w:rPr>
              <w:t>Одобрена</w:t>
            </w:r>
            <w:proofErr w:type="gramEnd"/>
            <w:r w:rsidRPr="003455BB">
              <w:rPr>
                <w:szCs w:val="24"/>
              </w:rPr>
              <w:t xml:space="preserve"> 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455BB">
                <w:rPr>
                  <w:szCs w:val="24"/>
                </w:rPr>
                <w:t>2015 г</w:t>
              </w:r>
            </w:smartTag>
            <w:r w:rsidRPr="003455BB">
              <w:rPr>
                <w:szCs w:val="24"/>
              </w:rPr>
              <w:t xml:space="preserve">. № 1/15) [Электронный ресурс] // Реестр примерных основных общеобразовательных программ. Министерство образования и науки РФ. – Режим доступа: http://fgosreestr.ru/node/2067.04.06.2015. </w:t>
            </w:r>
          </w:p>
          <w:p w:rsidR="007C4196" w:rsidRPr="003455BB" w:rsidRDefault="007C4196" w:rsidP="007C4196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55BB">
                <w:rPr>
                  <w:szCs w:val="24"/>
                </w:rPr>
                <w:t>2010 г</w:t>
              </w:r>
            </w:smartTag>
            <w:r w:rsidRPr="003455BB">
              <w:rPr>
                <w:szCs w:val="24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3455BB">
                <w:rPr>
                  <w:szCs w:val="24"/>
                </w:rPr>
                <w:t>189 г</w:t>
              </w:r>
            </w:smartTag>
            <w:r w:rsidRPr="003455BB">
              <w:rPr>
                <w:szCs w:val="24"/>
              </w:rPr>
      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455BB">
                <w:rPr>
                  <w:szCs w:val="24"/>
                </w:rPr>
                <w:t>2011 г</w:t>
              </w:r>
            </w:smartTag>
            <w:r w:rsidRPr="003455BB">
              <w:rPr>
                <w:szCs w:val="24"/>
              </w:rPr>
              <w:t>.).</w:t>
            </w:r>
          </w:p>
        </w:tc>
      </w:tr>
      <w:tr w:rsidR="007C4196" w:rsidTr="00990CD7">
        <w:trPr>
          <w:trHeight w:val="250"/>
        </w:trPr>
        <w:tc>
          <w:tcPr>
            <w:tcW w:w="1951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Реализуемый УМК</w:t>
            </w:r>
          </w:p>
        </w:tc>
        <w:tc>
          <w:tcPr>
            <w:tcW w:w="13755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Линия учебно-методичес</w:t>
            </w:r>
            <w:r>
              <w:rPr>
                <w:szCs w:val="24"/>
              </w:rPr>
              <w:t>ких комплектов «Полярная звезда» по географии</w:t>
            </w:r>
            <w:r w:rsidRPr="003455BB">
              <w:rPr>
                <w:szCs w:val="24"/>
              </w:rPr>
              <w:t>.</w:t>
            </w:r>
          </w:p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Учебники:</w:t>
            </w:r>
          </w:p>
          <w:p w:rsidR="007C4196" w:rsidRPr="007721E3" w:rsidRDefault="007C4196" w:rsidP="007C4196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0291C">
              <w:rPr>
                <w:szCs w:val="24"/>
              </w:rPr>
              <w:t>География. 5-6 класс: учебник для общеобразовательных учрежде</w:t>
            </w:r>
            <w:r w:rsidRPr="0030291C">
              <w:rPr>
                <w:szCs w:val="24"/>
              </w:rPr>
              <w:softHyphen/>
              <w:t xml:space="preserve">ний. </w:t>
            </w:r>
            <w:r w:rsidRPr="0030291C">
              <w:rPr>
                <w:iCs/>
                <w:szCs w:val="24"/>
              </w:rPr>
              <w:t>Авт.</w:t>
            </w:r>
            <w:r>
              <w:rPr>
                <w:iCs/>
                <w:szCs w:val="24"/>
              </w:rPr>
              <w:t xml:space="preserve"> Алексеев А.И., Гладкий Ю.Н., Николина В.В.</w:t>
            </w:r>
          </w:p>
          <w:p w:rsidR="007C4196" w:rsidRPr="007721E3" w:rsidRDefault="007C4196" w:rsidP="007C4196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0291C">
              <w:rPr>
                <w:szCs w:val="24"/>
              </w:rPr>
              <w:t>География</w:t>
            </w:r>
            <w:r>
              <w:rPr>
                <w:szCs w:val="24"/>
              </w:rPr>
              <w:t>. 7</w:t>
            </w:r>
            <w:r w:rsidRPr="0030291C">
              <w:rPr>
                <w:szCs w:val="24"/>
              </w:rPr>
              <w:t xml:space="preserve"> класс: учебник для общеобразовательных учрежде</w:t>
            </w:r>
            <w:r w:rsidRPr="0030291C">
              <w:rPr>
                <w:szCs w:val="24"/>
              </w:rPr>
              <w:softHyphen/>
              <w:t xml:space="preserve">ний. </w:t>
            </w:r>
            <w:r w:rsidRPr="0030291C">
              <w:rPr>
                <w:iCs/>
                <w:szCs w:val="24"/>
              </w:rPr>
              <w:t>Авт.</w:t>
            </w:r>
            <w:r>
              <w:rPr>
                <w:iCs/>
                <w:szCs w:val="24"/>
              </w:rPr>
              <w:t xml:space="preserve"> Алексеев А.И., Николина В.В.. </w:t>
            </w:r>
            <w:proofErr w:type="spellStart"/>
            <w:r>
              <w:rPr>
                <w:iCs/>
                <w:szCs w:val="24"/>
              </w:rPr>
              <w:t>Болысов</w:t>
            </w:r>
            <w:proofErr w:type="spellEnd"/>
            <w:r>
              <w:rPr>
                <w:iCs/>
                <w:szCs w:val="24"/>
              </w:rPr>
              <w:t xml:space="preserve"> С.Н., Липкина Е.К.</w:t>
            </w:r>
          </w:p>
          <w:p w:rsidR="007C4196" w:rsidRPr="007721E3" w:rsidRDefault="007C4196" w:rsidP="007C4196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0291C">
              <w:rPr>
                <w:szCs w:val="24"/>
              </w:rPr>
              <w:t>География</w:t>
            </w:r>
            <w:r>
              <w:rPr>
                <w:szCs w:val="24"/>
              </w:rPr>
              <w:t>. 8</w:t>
            </w:r>
            <w:r w:rsidRPr="0030291C">
              <w:rPr>
                <w:szCs w:val="24"/>
              </w:rPr>
              <w:t xml:space="preserve"> класс: учебник для общеобразовательных учрежде</w:t>
            </w:r>
            <w:r w:rsidRPr="0030291C">
              <w:rPr>
                <w:szCs w:val="24"/>
              </w:rPr>
              <w:softHyphen/>
              <w:t xml:space="preserve">ний. </w:t>
            </w:r>
            <w:r w:rsidRPr="0030291C">
              <w:rPr>
                <w:iCs/>
                <w:szCs w:val="24"/>
              </w:rPr>
              <w:t>Авт.</w:t>
            </w:r>
            <w:r>
              <w:rPr>
                <w:iCs/>
                <w:szCs w:val="24"/>
              </w:rPr>
              <w:t xml:space="preserve"> Алексеев А.И., Гладкий Ю.Н., Николина В.В.</w:t>
            </w:r>
          </w:p>
          <w:p w:rsidR="007C4196" w:rsidRPr="007721E3" w:rsidRDefault="007C4196" w:rsidP="007C4196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0291C">
              <w:rPr>
                <w:szCs w:val="24"/>
              </w:rPr>
              <w:t>География</w:t>
            </w:r>
            <w:r>
              <w:rPr>
                <w:szCs w:val="24"/>
              </w:rPr>
              <w:t>. 9</w:t>
            </w:r>
            <w:r w:rsidRPr="0030291C">
              <w:rPr>
                <w:szCs w:val="24"/>
              </w:rPr>
              <w:t xml:space="preserve"> класс: учебник для общеобразовательных учрежде</w:t>
            </w:r>
            <w:r w:rsidRPr="0030291C">
              <w:rPr>
                <w:szCs w:val="24"/>
              </w:rPr>
              <w:softHyphen/>
              <w:t xml:space="preserve">ний. </w:t>
            </w:r>
            <w:r w:rsidRPr="0030291C">
              <w:rPr>
                <w:iCs/>
                <w:szCs w:val="24"/>
              </w:rPr>
              <w:t>Авт.</w:t>
            </w:r>
            <w:r>
              <w:rPr>
                <w:iCs/>
                <w:szCs w:val="24"/>
              </w:rPr>
              <w:t xml:space="preserve"> Алексеев А.И. ,Гладкий Ю.Н., Николина В.В.</w:t>
            </w:r>
          </w:p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Учебно-методические издания:</w:t>
            </w:r>
          </w:p>
          <w:p w:rsidR="007C4196" w:rsidRPr="003455BB" w:rsidRDefault="007C4196" w:rsidP="007C4196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электронное прило</w:t>
            </w:r>
            <w:r w:rsidRPr="003455BB">
              <w:rPr>
                <w:szCs w:val="24"/>
              </w:rPr>
              <w:softHyphen/>
              <w:t xml:space="preserve">жение к учебнику, </w:t>
            </w:r>
          </w:p>
          <w:p w:rsidR="007C4196" w:rsidRPr="003455BB" w:rsidRDefault="007C4196" w:rsidP="007C4196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тетрадь-тренажёр, </w:t>
            </w:r>
          </w:p>
          <w:p w:rsidR="007C4196" w:rsidRPr="003455BB" w:rsidRDefault="007C4196" w:rsidP="007C4196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тетрадь-экзаменатор, </w:t>
            </w:r>
          </w:p>
          <w:p w:rsidR="007C4196" w:rsidRPr="003455BB" w:rsidRDefault="007C4196" w:rsidP="00990CD7">
            <w:pPr>
              <w:pStyle w:val="a3"/>
              <w:ind w:left="1429" w:firstLine="0"/>
              <w:jc w:val="left"/>
              <w:rPr>
                <w:szCs w:val="24"/>
              </w:rPr>
            </w:pPr>
          </w:p>
        </w:tc>
      </w:tr>
      <w:tr w:rsidR="007C4196" w:rsidTr="00990CD7">
        <w:trPr>
          <w:trHeight w:val="250"/>
        </w:trPr>
        <w:tc>
          <w:tcPr>
            <w:tcW w:w="1951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55" w:type="dxa"/>
          </w:tcPr>
          <w:p w:rsidR="007C4196" w:rsidRDefault="007C4196" w:rsidP="00990CD7">
            <w:pPr>
              <w:pStyle w:val="a6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  <w:u w:val="single"/>
              </w:rPr>
              <w:t>Главной целью</w:t>
            </w:r>
            <w:r>
              <w:rPr>
                <w:rStyle w:val="apple-converted-space"/>
                <w:rFonts w:eastAsiaTheme="majorEastAsia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современной географической науки в настоящее время является изучение пространственно-временных взаимосвязей в природных и антропогенных географических системах от локального до глобального их уровня.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Географические знания помогают решению разнообразных </w:t>
            </w:r>
            <w:proofErr w:type="gramStart"/>
            <w:r>
              <w:rPr>
                <w:color w:val="000000"/>
                <w:sz w:val="27"/>
                <w:szCs w:val="27"/>
              </w:rPr>
              <w:t>естественно-научных</w:t>
            </w:r>
            <w:proofErr w:type="gramEnd"/>
            <w:r>
              <w:rPr>
                <w:color w:val="000000"/>
                <w:sz w:val="27"/>
                <w:szCs w:val="27"/>
              </w:rPr>
              <w:t>, экологических и социально-экономических проблем современности.</w:t>
            </w:r>
          </w:p>
          <w:p w:rsidR="007C4196" w:rsidRDefault="007C4196" w:rsidP="00990CD7">
            <w:pPr>
              <w:pStyle w:val="a6"/>
              <w:spacing w:before="0" w:beforeAutospacing="0" w:after="0" w:afterAutospacing="0"/>
            </w:pPr>
            <w:proofErr w:type="gramStart"/>
            <w:r>
              <w:t xml:space="preserve"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процессов и явлений, адаптации к условиям окружающей среды и обеспечения безопасности жизнедеятельности, а также </w:t>
            </w:r>
            <w:r>
              <w:lastRenderedPageBreak/>
              <w:t>экологически грамотного поведения в окружающей</w:t>
            </w:r>
            <w:proofErr w:type="gramEnd"/>
            <w:r>
              <w:t xml:space="preserve"> среде.</w:t>
            </w:r>
          </w:p>
          <w:p w:rsidR="007C4196" w:rsidRDefault="007C4196" w:rsidP="00990CD7">
            <w:pPr>
              <w:pStyle w:val="a6"/>
              <w:spacing w:before="0" w:beforeAutospacing="0" w:after="0" w:afterAutospacing="0"/>
            </w:pPr>
            <w:r>
              <w:t xml:space="preserve"> Изучение предмета географии в основной школе обеспечивает:</w:t>
            </w:r>
          </w:p>
          <w:p w:rsidR="007C4196" w:rsidRDefault="007C4196" w:rsidP="00990CD7">
            <w:pPr>
              <w:pStyle w:val="a6"/>
              <w:spacing w:before="0" w:beforeAutospacing="0" w:after="0" w:afterAutospacing="0"/>
            </w:pPr>
            <w:r>
              <w:t xml:space="preserve"> - понимание роли географической среды (жизненного пространства человечества) как важного фактора развития личности; </w:t>
            </w:r>
          </w:p>
          <w:p w:rsidR="007C4196" w:rsidRDefault="007C4196" w:rsidP="00990CD7">
            <w:pPr>
              <w:pStyle w:val="a6"/>
              <w:spacing w:before="0" w:beforeAutospacing="0" w:after="0" w:afterAutospacing="0"/>
            </w:pPr>
            <w:r>
              <w:t xml:space="preserve">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природопользования; </w:t>
            </w:r>
          </w:p>
          <w:p w:rsidR="007C4196" w:rsidRDefault="007C4196" w:rsidP="00990CD7">
            <w:pPr>
              <w:pStyle w:val="a6"/>
              <w:spacing w:before="0" w:beforeAutospacing="0" w:after="0" w:afterAutospacing="0"/>
            </w:pPr>
            <w:r>
              <w:t>- приобретение опыта применения географических знаний и умений в повседневной бытовой деятельности в целях адекватной ориентации в окружающей среде и выработке способов адаптации в ней;</w:t>
            </w:r>
          </w:p>
          <w:p w:rsidR="007C4196" w:rsidRPr="00A9683B" w:rsidRDefault="007C4196" w:rsidP="00990CD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 xml:space="preserve"> </w:t>
            </w:r>
            <w:r w:rsidRPr="00A9683B">
              <w:t>- 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 Содержание курса</w:t>
            </w:r>
          </w:p>
          <w:p w:rsidR="007C4196" w:rsidRPr="00A9683B" w:rsidRDefault="007C4196" w:rsidP="00990CD7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9683B">
              <w:rPr>
                <w:color w:val="000000"/>
              </w:rPr>
              <w:t>Задачами изучения географии в основной школе являются:</w:t>
            </w:r>
          </w:p>
          <w:p w:rsidR="007C4196" w:rsidRPr="00A9683B" w:rsidRDefault="007C4196" w:rsidP="007C419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9683B">
              <w:rPr>
                <w:color w:val="000000"/>
              </w:rPr>
              <w:t>Формирование системы географических знаний как элемента научной картины мира;</w:t>
            </w:r>
          </w:p>
          <w:p w:rsidR="007C4196" w:rsidRPr="00A9683B" w:rsidRDefault="007C4196" w:rsidP="007C419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9683B">
              <w:rPr>
                <w:color w:val="000000"/>
              </w:rPr>
              <w:t xml:space="preserve">Познание характера и динамики главных природных, экологических, экономических, социальных, геополитических и иных </w:t>
            </w:r>
            <w:proofErr w:type="spellStart"/>
            <w:r w:rsidRPr="00A9683B">
              <w:rPr>
                <w:color w:val="000000"/>
              </w:rPr>
              <w:t>прцессов</w:t>
            </w:r>
            <w:proofErr w:type="spellEnd"/>
            <w:r w:rsidRPr="00A9683B">
              <w:rPr>
                <w:color w:val="000000"/>
              </w:rPr>
              <w:t>, происходящих в географическом пространстве России и мира;</w:t>
            </w:r>
          </w:p>
          <w:p w:rsidR="007C4196" w:rsidRPr="00A9683B" w:rsidRDefault="007C4196" w:rsidP="007C419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9683B">
              <w:rPr>
                <w:color w:val="000000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7C4196" w:rsidRPr="00A9683B" w:rsidRDefault="007C4196" w:rsidP="007C419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9683B">
              <w:rPr>
                <w:color w:val="000000"/>
              </w:rPr>
              <w:t>Понимание потребности общества в географических знаниях, а также формирование у школьников познавательного интереса к географии</w:t>
            </w:r>
          </w:p>
          <w:p w:rsidR="007C4196" w:rsidRPr="00A9683B" w:rsidRDefault="007C4196" w:rsidP="007C419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9683B">
              <w:rPr>
                <w:color w:val="000000"/>
              </w:rPr>
              <w:t>Формирование умений и навыков безопасного и экологически грамотного поведения в окружающей среде</w:t>
            </w:r>
          </w:p>
          <w:p w:rsidR="007C4196" w:rsidRDefault="007C4196" w:rsidP="00990CD7">
            <w:pPr>
              <w:pStyle w:val="a3"/>
              <w:jc w:val="left"/>
              <w:rPr>
                <w:szCs w:val="24"/>
              </w:rPr>
            </w:pPr>
          </w:p>
          <w:p w:rsidR="007C4196" w:rsidRPr="003455BB" w:rsidRDefault="007C4196" w:rsidP="00990CD7">
            <w:pPr>
              <w:pStyle w:val="a3"/>
              <w:ind w:left="1429" w:firstLine="0"/>
              <w:jc w:val="left"/>
              <w:rPr>
                <w:szCs w:val="24"/>
              </w:rPr>
            </w:pPr>
          </w:p>
        </w:tc>
      </w:tr>
      <w:tr w:rsidR="007C4196" w:rsidTr="00990CD7">
        <w:trPr>
          <w:trHeight w:val="265"/>
        </w:trPr>
        <w:tc>
          <w:tcPr>
            <w:tcW w:w="1951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rStyle w:val="Zag11"/>
                <w:rFonts w:eastAsia="@Arial Unicode MS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55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 учебных лет</w:t>
            </w:r>
            <w:r w:rsidRPr="003455BB">
              <w:rPr>
                <w:szCs w:val="24"/>
              </w:rPr>
              <w:t>,</w:t>
            </w:r>
            <w:r>
              <w:rPr>
                <w:szCs w:val="24"/>
              </w:rPr>
              <w:t>5,6,</w:t>
            </w:r>
            <w:r w:rsidRPr="003455BB">
              <w:rPr>
                <w:szCs w:val="24"/>
              </w:rPr>
              <w:t xml:space="preserve"> 7,8 и 9 классы.</w:t>
            </w:r>
          </w:p>
        </w:tc>
      </w:tr>
      <w:tr w:rsidR="007C4196" w:rsidTr="00990CD7">
        <w:trPr>
          <w:trHeight w:val="265"/>
        </w:trPr>
        <w:tc>
          <w:tcPr>
            <w:tcW w:w="1951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Место учебного предмета в учебном плане</w:t>
            </w:r>
          </w:p>
        </w:tc>
        <w:tc>
          <w:tcPr>
            <w:tcW w:w="13755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На ступени основного общего образования д</w:t>
            </w:r>
            <w:r>
              <w:rPr>
                <w:szCs w:val="24"/>
              </w:rPr>
              <w:t>ля обязательного изучения географии</w:t>
            </w:r>
            <w:r w:rsidRPr="003455BB">
              <w:rPr>
                <w:szCs w:val="24"/>
              </w:rPr>
              <w:t xml:space="preserve"> </w:t>
            </w:r>
            <w:r w:rsidRPr="00371088">
              <w:rPr>
                <w:szCs w:val="24"/>
              </w:rPr>
              <w:t>отводится 280</w:t>
            </w:r>
            <w:r w:rsidRPr="003455BB">
              <w:rPr>
                <w:szCs w:val="24"/>
              </w:rPr>
              <w:t xml:space="preserve"> ч, в том числе в </w:t>
            </w:r>
            <w:r>
              <w:rPr>
                <w:szCs w:val="24"/>
              </w:rPr>
              <w:t>5,6 классы по 35 учебных часов в год или 1 час в неделю</w:t>
            </w:r>
            <w:proofErr w:type="gramStart"/>
            <w:r w:rsidRPr="003455BB">
              <w:rPr>
                <w:szCs w:val="24"/>
              </w:rPr>
              <w:t>7</w:t>
            </w:r>
            <w:proofErr w:type="gramEnd"/>
            <w:r w:rsidRPr="003455BB">
              <w:rPr>
                <w:szCs w:val="24"/>
              </w:rPr>
              <w:t>, 8 и 9 классах по 70 учебных часов в год, или 2 ч в неделю.</w:t>
            </w:r>
          </w:p>
        </w:tc>
      </w:tr>
      <w:tr w:rsidR="007C4196" w:rsidTr="00990CD7">
        <w:trPr>
          <w:trHeight w:val="265"/>
        </w:trPr>
        <w:tc>
          <w:tcPr>
            <w:tcW w:w="1951" w:type="dxa"/>
          </w:tcPr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55" w:type="dxa"/>
          </w:tcPr>
          <w:p w:rsidR="007C4196" w:rsidRDefault="007C4196" w:rsidP="00990CD7">
            <w:pPr>
              <w:pStyle w:val="a3"/>
              <w:jc w:val="left"/>
              <w:rPr>
                <w:b/>
                <w:bCs/>
                <w:szCs w:val="24"/>
              </w:rPr>
            </w:pPr>
          </w:p>
          <w:p w:rsidR="007C4196" w:rsidRDefault="007C4196" w:rsidP="00990CD7">
            <w:pPr>
              <w:pStyle w:val="a3"/>
              <w:jc w:val="left"/>
            </w:pPr>
            <w:r w:rsidRPr="00C138E7">
              <w:rPr>
                <w:b/>
              </w:rPr>
              <w:t>Личностным результатом</w:t>
            </w:r>
            <w:r>
      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Важнейшие личностные результаты обучения географии: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</w:t>
            </w:r>
            <w:proofErr w:type="gramStart"/>
            <w:r>
              <w:t xml:space="preserve">• ценностные ориентации выпускников основной школы, отражающие их индивидуально-личностные позиции: 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— осознание целостности природы, населения и хозяйства Земли, материков, их крупных районов и стран; — представление о России как субъекте мирового географического пространства, ее </w:t>
            </w:r>
            <w:r>
              <w:lastRenderedPageBreak/>
              <w:t>месте и роли в современном мире;</w:t>
            </w:r>
            <w:proofErr w:type="gramEnd"/>
            <w:r>
              <w:t xml:space="preserve"> 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— осознание значимости и общности глобальных проблем человечества; </w:t>
            </w:r>
          </w:p>
          <w:p w:rsidR="007C4196" w:rsidRDefault="007C4196" w:rsidP="00990CD7">
            <w:pPr>
              <w:pStyle w:val="a3"/>
              <w:jc w:val="left"/>
            </w:pPr>
            <w:proofErr w:type="gramStart"/>
            <w:r>
              <w:t>• гармонично развитые социальные чувства и качества: — эмоционально-ценностное отношение к окружающей среде, необходимости ее сохранения и рационального использования; — патриотизм, любовь к своей местности, своему региону, своей стране; — уважение к истории, культуре, национальным особенностям, традициям и образу жизни других народов, толерантность; 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  <w:proofErr w:type="gramEnd"/>
          </w:p>
          <w:p w:rsidR="007C4196" w:rsidRDefault="007C4196" w:rsidP="00990CD7">
            <w:pPr>
              <w:pStyle w:val="a3"/>
              <w:jc w:val="left"/>
            </w:pPr>
            <w:r w:rsidRPr="00C138E7">
              <w:rPr>
                <w:b/>
              </w:rPr>
              <w:t xml:space="preserve"> </w:t>
            </w:r>
            <w:proofErr w:type="spellStart"/>
            <w:r w:rsidRPr="00C138E7">
              <w:rPr>
                <w:b/>
              </w:rPr>
              <w:t>Метапредметные</w:t>
            </w:r>
            <w:proofErr w:type="spellEnd"/>
            <w:r w:rsidRPr="00C138E7">
              <w:rPr>
                <w:b/>
              </w:rPr>
              <w:t xml:space="preserve"> результаты</w:t>
            </w:r>
            <w:r>
      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— познавательных интересов, интеллектуальных и творческих способностей учащихся;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— </w:t>
            </w:r>
            <w:proofErr w:type="gramStart"/>
            <w:r>
              <w:t>гуманистических</w:t>
            </w:r>
            <w:proofErr w:type="gramEnd"/>
            <w:r>
              <w:t xml:space="preserve"> и демократических ценностных ориентации, готовности следовать этическим нормам поведения в повседневной жизни и производственной деятельности;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— способности к самостоятельному приобретению новых знаний и практических умений, умения управлять своей познавательной деятельностью; 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— готовности к осознанному выбору дальнейшей профессиональной траектории в соответствии с собственными интересами и возможностями. 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Кроме того, к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относятся универсальные способы деятельности, </w:t>
            </w:r>
            <w:proofErr w:type="gramStart"/>
            <w:r>
              <w:t>формируемые</w:t>
            </w:r>
            <w:proofErr w:type="gramEnd"/>
            <w:r>
      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</w:t>
            </w:r>
          </w:p>
          <w:p w:rsidR="007C4196" w:rsidRDefault="007C4196" w:rsidP="00990CD7">
            <w:pPr>
              <w:pStyle w:val="a3"/>
              <w:jc w:val="left"/>
            </w:pPr>
            <w:r>
      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• умение оценивать с позиций социальных норм собственные поступки и поступки других людей;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 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• умения ориентироваться в окружающем мире, выбирать целевые и смысловые установки в своих действиях и поступках, принимать решения. </w:t>
            </w:r>
          </w:p>
          <w:p w:rsidR="007C4196" w:rsidRDefault="007C4196" w:rsidP="00990CD7">
            <w:pPr>
              <w:pStyle w:val="a3"/>
              <w:jc w:val="left"/>
            </w:pPr>
            <w:r w:rsidRPr="00C138E7">
              <w:rPr>
                <w:b/>
              </w:rPr>
              <w:t>Предметными результатами</w:t>
            </w:r>
            <w:r>
              <w:t xml:space="preserve"> освоения выпускниками основной школы программы по географии являются: </w:t>
            </w:r>
          </w:p>
          <w:p w:rsidR="007C4196" w:rsidRDefault="007C4196" w:rsidP="00990CD7">
            <w:pPr>
              <w:pStyle w:val="a3"/>
              <w:jc w:val="left"/>
            </w:pPr>
            <w:r>
      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 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• умение работать с разными источниками географической информации; </w:t>
            </w:r>
          </w:p>
          <w:p w:rsidR="007C4196" w:rsidRDefault="007C4196" w:rsidP="00990CD7">
            <w:pPr>
              <w:pStyle w:val="a3"/>
              <w:jc w:val="left"/>
            </w:pPr>
            <w:r>
              <w:t>• умение выделять, описывать и объяснять существенные признаки географических объектов и явлений;</w:t>
            </w:r>
          </w:p>
          <w:p w:rsidR="007C4196" w:rsidRDefault="007C4196" w:rsidP="00990CD7">
            <w:pPr>
              <w:pStyle w:val="a3"/>
              <w:jc w:val="left"/>
            </w:pPr>
            <w:r>
              <w:lastRenderedPageBreak/>
              <w:t xml:space="preserve"> • картографическая грамотность;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 </w:t>
            </w:r>
          </w:p>
          <w:p w:rsidR="007C4196" w:rsidRDefault="007C4196" w:rsidP="00990CD7">
            <w:pPr>
              <w:pStyle w:val="a3"/>
              <w:jc w:val="left"/>
            </w:pPr>
            <w:r>
      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      </w:r>
          </w:p>
          <w:p w:rsidR="007C4196" w:rsidRDefault="007C4196" w:rsidP="00990CD7">
            <w:pPr>
              <w:pStyle w:val="a3"/>
              <w:jc w:val="left"/>
            </w:pPr>
            <w:r>
              <w:t xml:space="preserve"> 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 </w:t>
            </w:r>
          </w:p>
          <w:p w:rsidR="007C4196" w:rsidRDefault="007C4196" w:rsidP="00990CD7">
            <w:pPr>
              <w:pStyle w:val="a3"/>
              <w:jc w:val="left"/>
              <w:rPr>
                <w:b/>
                <w:bCs/>
                <w:szCs w:val="24"/>
              </w:rPr>
            </w:pPr>
            <w:r>
              <w:t>• умения соблюдать меры безопасности в случае природных стихийных бедствий и техногенных катастроф.</w:t>
            </w:r>
          </w:p>
          <w:p w:rsidR="007C4196" w:rsidRDefault="007C4196" w:rsidP="00990CD7">
            <w:pPr>
              <w:pStyle w:val="a3"/>
              <w:jc w:val="left"/>
              <w:rPr>
                <w:b/>
                <w:bCs/>
                <w:szCs w:val="24"/>
              </w:rPr>
            </w:pPr>
          </w:p>
          <w:p w:rsidR="007C4196" w:rsidRDefault="007C4196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b/>
                <w:szCs w:val="24"/>
              </w:rPr>
              <w:t>Предметными   результатами</w:t>
            </w:r>
            <w:r>
              <w:rPr>
                <w:szCs w:val="24"/>
              </w:rPr>
              <w:t xml:space="preserve">   обучения  географии</w:t>
            </w:r>
            <w:r w:rsidRPr="003455BB">
              <w:rPr>
                <w:szCs w:val="24"/>
              </w:rPr>
              <w:t xml:space="preserve">   в   основной школе являются:</w:t>
            </w:r>
          </w:p>
          <w:p w:rsidR="007C4196" w:rsidRDefault="007C4196" w:rsidP="00990CD7">
            <w:pPr>
              <w:pStyle w:val="a3"/>
              <w:jc w:val="left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67"/>
              <w:gridCol w:w="5245"/>
            </w:tblGrid>
            <w:tr w:rsidR="007C4196" w:rsidRPr="00A9683B" w:rsidTr="00990CD7">
              <w:trPr>
                <w:trHeight w:val="142"/>
              </w:trPr>
              <w:tc>
                <w:tcPr>
                  <w:tcW w:w="7967" w:type="dxa"/>
                </w:tcPr>
                <w:p w:rsidR="007C4196" w:rsidRPr="00A9683B" w:rsidRDefault="007C4196" w:rsidP="00990CD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Выпускник научится</w:t>
                  </w:r>
                </w:p>
                <w:p w:rsidR="007C4196" w:rsidRPr="00A9683B" w:rsidRDefault="007C4196" w:rsidP="00990CD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7C4196" w:rsidRPr="00A9683B" w:rsidRDefault="007C4196" w:rsidP="00990CD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 получит возможность научиться</w:t>
                  </w:r>
                </w:p>
              </w:tc>
            </w:tr>
            <w:tr w:rsidR="007C4196" w:rsidRPr="00A9683B" w:rsidTr="00990CD7">
              <w:trPr>
                <w:trHeight w:val="142"/>
              </w:trPr>
              <w:tc>
                <w:tcPr>
                  <w:tcW w:w="7967" w:type="dxa"/>
                </w:tcPr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      </w:r>
                  <w:proofErr w:type="gramEnd"/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описывать по карте положение и взаиморасположение географических объектов;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объяснять особенности компонентов природы отдельных территорий;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приводить примеры взаимодействия природы и общества в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пределах отдельных территорий;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воздействие географического положения Росс</w:t>
                  </w: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 ее</w:t>
                  </w:r>
                  <w:proofErr w:type="gram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отдельных частей на особенности природы, жизнь и хозяйственную деятельность населения;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географические процессы и явления, определяющие особенности природы Росс</w:t>
                  </w: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 ее</w:t>
                  </w:r>
                  <w:proofErr w:type="gram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отдельных регионов;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особенности взаимодействия природы и общества в пределах отдельных территорий России;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особенности компонентов природы отдельных частей страны;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оценивать природные условия и обеспеченность природными ресурсами отдельных территорий России;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знания об особенностях компонентов природы Росс</w:t>
                  </w: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 ее</w:t>
                  </w:r>
                  <w:proofErr w:type="gram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различать (распознавать) показатели, характеризующие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отраслевую; функциональную и территориальную структуру хозяйства России;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и сравнивать особенности природы, населения и хозяйства отдельных регионов России;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особенности природы, населения и хозяйства отдельных регионов России;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 ориентироваться при помощи компаса, определять стороны горизонта, использовать компас для определения азимута;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описывать погоду своей местности;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расовые отличия разных народов мира;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давать характеристику рельефа своей местности; 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выделять в записках путешественников географические особенности территории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место и роль России в мировом хозяйстве.</w:t>
                  </w:r>
                </w:p>
                <w:p w:rsidR="007C4196" w:rsidRPr="00A9683B" w:rsidRDefault="007C4196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создавать простейшие географические карты различного содержания;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моделировать географические объекты и явления;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с записками, отчетами, дневниками путешественников как источниками географической информации;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подготавливать сообщения (презентации) о выдающихся путешественниках, о современных исследованиях Земли;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ориентироваться на местности: в мегаполисе и в природе;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приводить примеры, показывающие роль географической науки в решении социально-экономических и </w:t>
                  </w:r>
                  <w:proofErr w:type="spell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геоэкологических</w:t>
                  </w:r>
                  <w:proofErr w:type="spell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 человечества; примеры практического использования географических знаний в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различных областях деятельности;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описание природного </w:t>
                  </w:r>
                  <w:proofErr w:type="spell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комплекса</w:t>
                  </w: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;в</w:t>
                  </w:r>
                  <w:proofErr w:type="gram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ыдвигать</w:t>
                  </w:r>
                  <w:proofErr w:type="spell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гипотезы о связях и закономерностях событий, процессов, объектов, происходящих в географической оболочке;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сопоставлять существующие в науке точки зрения о причинах происходящих глобальных изменений климата;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положительные и негативные последствия глобальных изменений климата для отдельных регионов и стран;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оценивать возможные в будущем изменения географического положения России, обусловленные мировыми </w:t>
                  </w:r>
                  <w:proofErr w:type="spell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геодемографическими</w:t>
                  </w:r>
                  <w:proofErr w:type="spell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геополитическими и геоэкономическими изменениями, а также развитием глобальной коммуникационной системы;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давать оценку и приводить примеры изменения значения границ во времени, оценивать границы с точки зрения их доступности;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делать прогнозы трансформации географических систем и комплексов в результате изменения их компонентов;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наносить на контурные карты основные формы рельефа;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давать характеристику климата своей области (края, республики);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показывать на карте артезианские бассейны и области распространения многолетней мерзлоты;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ситуацию на рынке труда и ее динамику;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различия в обеспеченности трудовыми ресурсами отдельных регионов России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выдвигать и обосновывать на основе </w:t>
                  </w: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анализа комплекса источников информации гипотезы</w:t>
                  </w:r>
                  <w:proofErr w:type="gram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изменении отраслевой и территориальной структуры хозяйства страны;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обосновывать возможные пути </w:t>
                  </w: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проблем развития хозяйства России</w:t>
                  </w:r>
                  <w:proofErr w:type="gramEnd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выбирать критерии для сравнения, сопоставления, места страны в мировой экономике;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возможности России в решении современных глобальных проблем человечества;</w:t>
                  </w:r>
                </w:p>
                <w:p w:rsidR="007C4196" w:rsidRPr="00A9683B" w:rsidRDefault="007C4196" w:rsidP="007C4196">
                  <w:pPr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социально-экономическое положение и перспективы развития России.</w:t>
                  </w:r>
                </w:p>
                <w:p w:rsidR="007C4196" w:rsidRPr="00A9683B" w:rsidRDefault="007C4196" w:rsidP="00990CD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196" w:rsidRPr="00A9683B" w:rsidRDefault="007C4196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7C4196" w:rsidRPr="003455BB" w:rsidRDefault="007C4196" w:rsidP="00990CD7">
            <w:pPr>
              <w:pStyle w:val="a3"/>
              <w:jc w:val="left"/>
              <w:rPr>
                <w:szCs w:val="24"/>
              </w:rPr>
            </w:pPr>
          </w:p>
        </w:tc>
      </w:tr>
    </w:tbl>
    <w:p w:rsidR="007C4196" w:rsidRDefault="007C4196" w:rsidP="007C4196"/>
    <w:p w:rsidR="007C4196" w:rsidRDefault="007C4196" w:rsidP="007C4196"/>
    <w:p w:rsidR="00501FC9" w:rsidRDefault="00501FC9">
      <w:bookmarkStart w:id="0" w:name="_GoBack"/>
      <w:bookmarkEnd w:id="0"/>
    </w:p>
    <w:sectPr w:rsidR="00501FC9" w:rsidSect="00345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3AD"/>
    <w:multiLevelType w:val="hybridMultilevel"/>
    <w:tmpl w:val="61BA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1F4C65"/>
    <w:multiLevelType w:val="multilevel"/>
    <w:tmpl w:val="FC0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02FC"/>
    <w:multiLevelType w:val="hybridMultilevel"/>
    <w:tmpl w:val="538CB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A2822E">
      <w:numFmt w:val="bullet"/>
      <w:lvlText w:val="•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6726C5"/>
    <w:multiLevelType w:val="hybridMultilevel"/>
    <w:tmpl w:val="FAF66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FA"/>
    <w:rsid w:val="00501FC9"/>
    <w:rsid w:val="007C4196"/>
    <w:rsid w:val="00E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7C4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7C4196"/>
    <w:rPr>
      <w:rFonts w:ascii="Times New Roman" w:eastAsia="Times New Roman" w:hAnsi="Times New Roman" w:cs="Times New Roman"/>
      <w:sz w:val="24"/>
      <w:szCs w:val="32"/>
      <w:lang w:bidi="en-US"/>
    </w:rPr>
  </w:style>
  <w:style w:type="table" w:styleId="a5">
    <w:name w:val="Table Grid"/>
    <w:basedOn w:val="a1"/>
    <w:uiPriority w:val="59"/>
    <w:rsid w:val="007C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C4196"/>
  </w:style>
  <w:style w:type="paragraph" w:styleId="a6">
    <w:name w:val="Normal (Web)"/>
    <w:basedOn w:val="a"/>
    <w:uiPriority w:val="99"/>
    <w:semiHidden/>
    <w:unhideWhenUsed/>
    <w:rsid w:val="007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7C4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7C4196"/>
    <w:rPr>
      <w:rFonts w:ascii="Times New Roman" w:eastAsia="Times New Roman" w:hAnsi="Times New Roman" w:cs="Times New Roman"/>
      <w:sz w:val="24"/>
      <w:szCs w:val="32"/>
      <w:lang w:bidi="en-US"/>
    </w:rPr>
  </w:style>
  <w:style w:type="table" w:styleId="a5">
    <w:name w:val="Table Grid"/>
    <w:basedOn w:val="a1"/>
    <w:uiPriority w:val="59"/>
    <w:rsid w:val="007C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C4196"/>
  </w:style>
  <w:style w:type="paragraph" w:styleId="a6">
    <w:name w:val="Normal (Web)"/>
    <w:basedOn w:val="a"/>
    <w:uiPriority w:val="99"/>
    <w:semiHidden/>
    <w:unhideWhenUsed/>
    <w:rsid w:val="007C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2016-12-20T08:30:00Z</dcterms:created>
  <dcterms:modified xsi:type="dcterms:W3CDTF">2016-12-20T08:31:00Z</dcterms:modified>
</cp:coreProperties>
</file>