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82" w:rsidRDefault="009540D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7969" cy="6409177"/>
            <wp:effectExtent l="4762" t="4762" r="4762" b="4762"/>
            <wp:docPr id="1" name="Рисунок 2" descr="C:\Users\Учитель\Desktop\тит .листы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75611" name="Picture 2" descr="C:\Users\Учитель\Desktop\тит .листы\Рисунок (15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4617969" cy="640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FC558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582" w:rsidRDefault="009540D6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>Муниципальное   бюджетное  общеобразовательное учреждение</w:t>
      </w:r>
    </w:p>
    <w:p w:rsidR="00FC5582" w:rsidRDefault="009540D6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FC5582" w:rsidRDefault="00FC5582">
      <w:pPr>
        <w:spacing w:after="0"/>
        <w:ind w:firstLine="567"/>
        <w:jc w:val="both"/>
      </w:pPr>
    </w:p>
    <w:p w:rsidR="00FC5582" w:rsidRDefault="00FC5582">
      <w:pPr>
        <w:spacing w:after="0"/>
        <w:ind w:firstLine="567"/>
        <w:jc w:val="both"/>
      </w:pPr>
    </w:p>
    <w:p w:rsidR="00FC5582" w:rsidRDefault="00FC5582">
      <w:pPr>
        <w:spacing w:after="0"/>
        <w:jc w:val="center"/>
      </w:pPr>
    </w:p>
    <w:p w:rsidR="00FC5582" w:rsidRDefault="009540D6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FC5582" w:rsidRDefault="009540D6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FC5582" w:rsidRDefault="009540D6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FC5582" w:rsidRDefault="009540D6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FC5582" w:rsidRDefault="00FC5582">
      <w:pPr>
        <w:spacing w:after="0"/>
        <w:ind w:firstLine="567"/>
        <w:jc w:val="right"/>
      </w:pPr>
    </w:p>
    <w:p w:rsidR="00FC5582" w:rsidRDefault="00FC5582">
      <w:pPr>
        <w:spacing w:after="0"/>
        <w:ind w:firstLine="567"/>
        <w:jc w:val="both"/>
      </w:pPr>
    </w:p>
    <w:p w:rsidR="00FC5582" w:rsidRDefault="00FC5582">
      <w:pPr>
        <w:spacing w:after="0"/>
        <w:ind w:firstLine="567"/>
        <w:jc w:val="both"/>
      </w:pPr>
    </w:p>
    <w:p w:rsidR="00FC5582" w:rsidRDefault="00FC5582">
      <w:pPr>
        <w:spacing w:after="0"/>
        <w:ind w:firstLine="567"/>
        <w:jc w:val="both"/>
      </w:pPr>
    </w:p>
    <w:p w:rsidR="00FC5582" w:rsidRDefault="009540D6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FC5582" w:rsidRDefault="009540D6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по русскому языку</w:t>
      </w:r>
    </w:p>
    <w:p w:rsidR="00FC5582" w:rsidRDefault="009540D6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1  дополнительный   класс  </w:t>
      </w:r>
    </w:p>
    <w:p w:rsidR="00FC5582" w:rsidRDefault="009540D6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вариант 7.2</w:t>
      </w: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center"/>
        <w:outlineLvl w:val="0"/>
      </w:pPr>
    </w:p>
    <w:p w:rsidR="00FC5582" w:rsidRDefault="00FC5582">
      <w:pPr>
        <w:spacing w:after="0"/>
        <w:jc w:val="center"/>
        <w:outlineLvl w:val="0"/>
      </w:pPr>
    </w:p>
    <w:p w:rsidR="00FC5582" w:rsidRDefault="009540D6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FC5582" w:rsidRDefault="009540D6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FC5582" w:rsidRDefault="00FC5582">
      <w:pPr>
        <w:spacing w:after="0"/>
        <w:jc w:val="both"/>
      </w:pPr>
    </w:p>
    <w:p w:rsidR="00FC5582" w:rsidRDefault="00FC5582">
      <w:pPr>
        <w:spacing w:after="0"/>
        <w:jc w:val="both"/>
      </w:pPr>
    </w:p>
    <w:p w:rsidR="00FC5582" w:rsidRDefault="00FC5582">
      <w:pPr>
        <w:spacing w:after="0"/>
        <w:jc w:val="both"/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FC5582">
      <w:pPr>
        <w:spacing w:after="0"/>
        <w:jc w:val="both"/>
        <w:rPr>
          <w:rFonts w:ascii="Times New Roman" w:hAnsi="Times New Roman" w:cs="Times New Roman"/>
        </w:rPr>
      </w:pPr>
    </w:p>
    <w:p w:rsidR="00FC5582" w:rsidRDefault="009540D6">
      <w:pPr>
        <w:spacing w:after="0"/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2022 год</w:t>
      </w:r>
    </w:p>
    <w:p w:rsidR="00FC5582" w:rsidRDefault="009540D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5582" w:rsidRDefault="009540D6">
      <w:pPr>
        <w:pStyle w:val="32"/>
        <w:shd w:val="clear" w:color="auto" w:fill="auto"/>
        <w:spacing w:before="0" w:line="240" w:lineRule="auto"/>
        <w:ind w:firstLine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Составлено по УМК «Начальная школа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века»</w:t>
      </w:r>
    </w:p>
    <w:p w:rsidR="00FC5582" w:rsidRDefault="009540D6">
      <w:pPr>
        <w:pStyle w:val="32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Букварь. Журова Л.Е., Евдокимова А.О. </w:t>
      </w:r>
    </w:p>
    <w:p w:rsidR="00FC5582" w:rsidRDefault="009540D6">
      <w:pPr>
        <w:pStyle w:val="32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Русский язык. 1 класс. Иванов С.В., Евдокимова А.О., Кузнецова М.И.</w:t>
      </w:r>
    </w:p>
    <w:p w:rsidR="00FC5582" w:rsidRDefault="009540D6">
      <w:pPr>
        <w:pStyle w:val="32"/>
        <w:numPr>
          <w:ilvl w:val="0"/>
          <w:numId w:val="9"/>
        </w:numPr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ff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Прописи. Рабочая тетрадь. 1 класс. В 3-х частях</w:t>
      </w:r>
      <w:r>
        <w:rPr>
          <w:rStyle w:val="aff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Безруких М.M., Кузнецова М.И.</w:t>
      </w:r>
    </w:p>
    <w:p w:rsidR="00FC5582" w:rsidRDefault="00FC5582">
      <w:pPr>
        <w:pStyle w:val="32"/>
        <w:shd w:val="clear" w:color="auto" w:fill="auto"/>
        <w:spacing w:before="0" w:line="240" w:lineRule="auto"/>
        <w:ind w:left="720" w:firstLine="0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C5582" w:rsidRDefault="009540D6">
      <w:pPr>
        <w:pStyle w:val="ac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(ФГОС НОО) обучающихся с ОВЗ,</w:t>
      </w:r>
    </w:p>
    <w:p w:rsidR="00FC5582" w:rsidRDefault="009540D6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рабочих программ для 1 дополнительного и 1 классов по отдельным учебным предметам и коррекционным курсам для обучающихся с ЗПР;</w:t>
      </w:r>
    </w:p>
    <w:p w:rsidR="00FC5582" w:rsidRDefault="009540D6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адаптированных  рабочих программах, разрабатываемых в рамках образовательных стандартов в МБОУ Вощиковская ОШ им. А.И.Королева.</w:t>
      </w:r>
    </w:p>
    <w:p w:rsidR="00FC5582" w:rsidRDefault="009540D6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«Русский язык»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класс. (авторы: Иванов С.В., Евдокимова А.О., Кузнецова М.И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ЗПР.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</w:t>
      </w:r>
      <w:r>
        <w:rPr>
          <w:rFonts w:ascii="Times New Roman" w:hAnsi="Times New Roman" w:cs="Times New Roman"/>
          <w:sz w:val="24"/>
          <w:szCs w:val="24"/>
        </w:rPr>
        <w:t xml:space="preserve"> школьника, его интереса к языку и речевому творчеству.</w:t>
      </w:r>
    </w:p>
    <w:p w:rsidR="00FC5582" w:rsidRDefault="009540D6">
      <w:pPr>
        <w:pStyle w:val="ac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</w:t>
      </w:r>
      <w:r>
        <w:rPr>
          <w:rFonts w:ascii="Times New Roman" w:eastAsia="Times New Roman" w:hAnsi="Times New Roman" w:cs="Times New Roman"/>
          <w:sz w:val="24"/>
          <w:szCs w:val="24"/>
        </w:rPr>
        <w:t>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FC5582" w:rsidRDefault="009540D6">
      <w:pPr>
        <w:pStyle w:val="ac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перечисленными трудностями и обозначенными во ФГОС НОО обучающихся с ЗПР особыми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потребностями определяются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формировать фонематическое восприятие, звуковой анализ и синтез;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формировать умения и навыки каллиграфии, грамотного и безошибочного письма;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уточнять, расширять и активизировать с</w:t>
      </w:r>
      <w:r>
        <w:rPr>
          <w:spacing w:val="1"/>
        </w:rPr>
        <w:t>ловарный запас путем расширения непосредственных впечатлений и представлений об окружающем мире;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</w:t>
      </w:r>
      <w:r>
        <w:rPr>
          <w:spacing w:val="1"/>
        </w:rPr>
        <w:t>сти и выразительности речи);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формировать интерес к родному языку, навыки учебной работы;</w:t>
      </w:r>
    </w:p>
    <w:p w:rsidR="00FC5582" w:rsidRDefault="009540D6">
      <w:pPr>
        <w:pStyle w:val="ad"/>
        <w:numPr>
          <w:ilvl w:val="0"/>
          <w:numId w:val="1"/>
        </w:numPr>
        <w:spacing w:before="0" w:beforeAutospacing="0" w:after="0" w:afterAutospacing="0"/>
        <w:ind w:left="426" w:firstLine="284"/>
        <w:jc w:val="both"/>
        <w:rPr>
          <w:spacing w:val="1"/>
        </w:rPr>
      </w:pPr>
      <w:r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</w:t>
      </w:r>
      <w:r>
        <w:rPr>
          <w:rFonts w:ascii="Times New Roman" w:hAnsi="Times New Roman" w:cs="Times New Roman"/>
          <w:sz w:val="24"/>
          <w:szCs w:val="24"/>
        </w:rPr>
        <w:t xml:space="preserve">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582" w:rsidRDefault="00FC55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</w:t>
      </w:r>
      <w:r>
        <w:rPr>
          <w:rFonts w:ascii="Times New Roman" w:hAnsi="Times New Roman" w:cs="Times New Roman"/>
          <w:sz w:val="24"/>
          <w:szCs w:val="24"/>
        </w:rPr>
        <w:t>дарного слога, границы слов, предложений;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освоить правила предложения, использования заг</w:t>
      </w:r>
      <w:r>
        <w:rPr>
          <w:rFonts w:ascii="Times New Roman" w:hAnsi="Times New Roman" w:cs="Times New Roman"/>
          <w:sz w:val="24"/>
          <w:szCs w:val="24"/>
        </w:rPr>
        <w:t>лавных букв в именах собственных, написания жи-ши, чу-щу, ча-ща;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усвоения понятий «слог», «слово», «предложение», «текст»;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уточнять словарный запас при выполнении заданий раздела «Речевая практика»;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r>
        <w:rPr>
          <w:rFonts w:ascii="Times New Roman" w:hAnsi="Times New Roman" w:cs="Times New Roman"/>
          <w:sz w:val="24"/>
          <w:szCs w:val="24"/>
        </w:rPr>
        <w:t>обучающихся с ЗПР низкую познавательную активность;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удовлетворять особые образовательные потребности обучающихся с ЗПР за </w:t>
      </w:r>
      <w:r>
        <w:rPr>
          <w:rFonts w:ascii="Times New Roman" w:hAnsi="Times New Roman" w:cs="Times New Roman"/>
          <w:sz w:val="24"/>
          <w:szCs w:val="24"/>
        </w:rPr>
        <w:t>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FC5582" w:rsidRDefault="009540D6">
      <w:pPr>
        <w:pStyle w:val="ac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звивать мелкую моторику как одно из условий становления навыка каллиграфии.</w:t>
      </w:r>
    </w:p>
    <w:p w:rsidR="00FC5582" w:rsidRDefault="00FC55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«Русский язык» является одним из основных в системе подготовки младшего школьника. Умени</w:t>
      </w:r>
      <w:r>
        <w:rPr>
          <w:rFonts w:ascii="Times New Roman" w:hAnsi="Times New Roman" w:cs="Times New Roman"/>
          <w:sz w:val="24"/>
          <w:szCs w:val="24"/>
        </w:rPr>
        <w:t>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</w:t>
      </w:r>
      <w:r>
        <w:rPr>
          <w:rFonts w:ascii="Times New Roman" w:hAnsi="Times New Roman" w:cs="Times New Roman"/>
          <w:sz w:val="24"/>
          <w:szCs w:val="24"/>
        </w:rPr>
        <w:t xml:space="preserve">учебного содержания нередко вызывает трудности, которые связаны со сложностью организации речевой деятельности. 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ЗПР эти трудности многократно усиливаются. Дети, пришедшие в 1 класс, как правило, не слышат в слове отдельных звуков, не могут устанавлив</w:t>
      </w:r>
      <w:r>
        <w:rPr>
          <w:rFonts w:ascii="Times New Roman" w:hAnsi="Times New Roman" w:cs="Times New Roman"/>
          <w:sz w:val="24"/>
          <w:szCs w:val="24"/>
        </w:rPr>
        <w:t>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</w:t>
      </w:r>
      <w:r>
        <w:rPr>
          <w:rFonts w:ascii="Times New Roman" w:hAnsi="Times New Roman" w:cs="Times New Roman"/>
          <w:sz w:val="24"/>
          <w:szCs w:val="24"/>
        </w:rPr>
        <w:t xml:space="preserve">ам. У детей недостаточен интерес к звучащему слову, его следует стимулировать и поощрять.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обучения в 1 классе, выполняющем преимущественно пропедевтическую функцию, младший школьник с ЗПР осваивает письмо и чтение, приобретает первоначальные навыки</w:t>
      </w:r>
      <w:r>
        <w:rPr>
          <w:rFonts w:ascii="Times New Roman" w:hAnsi="Times New Roman" w:cs="Times New Roman"/>
          <w:sz w:val="24"/>
          <w:szCs w:val="24"/>
        </w:rPr>
        <w:t xml:space="preserve"> работы с учебником и тетрадью, обогащает словарный запас, учится строить учебное высказывание, использовать знаково-символические средства, получает первоначальные знания в области орфографии и пунктуации.</w:t>
      </w:r>
    </w:p>
    <w:p w:rsidR="00FC5582" w:rsidRDefault="00FC5582">
      <w:pPr>
        <w:pStyle w:val="ad"/>
        <w:spacing w:before="0" w:beforeAutospacing="0" w:after="0" w:afterAutospacing="0"/>
        <w:ind w:firstLine="284"/>
        <w:jc w:val="both"/>
        <w:rPr>
          <w:b/>
          <w:i/>
        </w:rPr>
      </w:pPr>
    </w:p>
    <w:p w:rsidR="00FC5582" w:rsidRDefault="009540D6">
      <w:pPr>
        <w:pStyle w:val="ad"/>
        <w:spacing w:before="0" w:beforeAutospacing="0" w:after="0" w:afterAutospacing="0"/>
        <w:ind w:firstLine="284"/>
        <w:jc w:val="center"/>
        <w:rPr>
          <w:b/>
          <w:i/>
        </w:rPr>
      </w:pPr>
      <w:r>
        <w:rPr>
          <w:b/>
          <w:i/>
        </w:rPr>
        <w:t>Значение предмета в общей системе коррекционно-развивающей работы</w:t>
      </w:r>
    </w:p>
    <w:p w:rsidR="00FC5582" w:rsidRDefault="009540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(звуко-буквенный и звуко-слоговой анализ слов, работа с предложением и текстом) у младших школьников с ЗПР развиваются процессы анализа, синтеза, сравнения,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бобщения, происходит коррекция недостатков произвольной памяти и внимания. </w:t>
      </w:r>
      <w:r>
        <w:rPr>
          <w:rFonts w:ascii="Times New Roman" w:hAnsi="Times New Roman" w:cs="Times New Roman"/>
          <w:sz w:val="24"/>
          <w:szCs w:val="24"/>
        </w:rPr>
        <w:t>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</w:t>
      </w:r>
      <w:r>
        <w:rPr>
          <w:rFonts w:ascii="Times New Roman" w:hAnsi="Times New Roman" w:cs="Times New Roman"/>
          <w:sz w:val="24"/>
          <w:szCs w:val="24"/>
        </w:rPr>
        <w:t>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Формируемое в 1 классе умение осознанно строить устное речевое высказывание в соответствии с задачами коммуникаци</w:t>
      </w:r>
      <w:r>
        <w:rPr>
          <w:rFonts w:ascii="Times New Roman" w:hAnsi="Times New Roman" w:cs="Times New Roman"/>
          <w:sz w:val="24"/>
          <w:szCs w:val="24"/>
        </w:rPr>
        <w:t>и, а также составлять тексты в устной форме способствует усвоению программного материала по учебным предметам «Литературное чтение», «Окружающий мир».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усвоении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</w:t>
      </w:r>
      <w:r>
        <w:rPr>
          <w:rFonts w:ascii="Times New Roman" w:eastAsia="Times New Roman" w:hAnsi="Times New Roman" w:cs="Times New Roman"/>
          <w:sz w:val="24"/>
          <w:szCs w:val="24"/>
        </w:rPr>
        <w:t>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Изучать обучающимся с ЗПР звуки и букв</w:t>
      </w:r>
      <w:r>
        <w:rPr>
          <w:rFonts w:ascii="Times New Roman" w:eastAsia="Times New Roman" w:hAnsi="Times New Roman" w:cs="Times New Roman"/>
          <w:sz w:val="24"/>
          <w:szCs w:val="24"/>
        </w:rPr>
        <w:t>ы необходимо с опорой на все модальности: слуховую, зрительную, кинестетическую (пишем буквы в воздухе, на спине одноклассника, лепим из пластилина, выкладываем из палочек, конфет и т.п.).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отводить значительное время практическим действиям: работе </w:t>
      </w:r>
      <w:r>
        <w:rPr>
          <w:rFonts w:ascii="Times New Roman" w:eastAsia="Times New Roman" w:hAnsi="Times New Roman" w:cs="Times New Roman"/>
          <w:sz w:val="24"/>
          <w:szCs w:val="24"/>
        </w:rPr>
        <w:t>со схемами слов и предложений, с разрезной азбукой, слоговыми таблицами, абаком и пр.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систематически повторять изученный материал для его закрепления и усвоения нового.</w:t>
      </w:r>
    </w:p>
    <w:p w:rsidR="00FC5582" w:rsidRDefault="009540D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FC5582" w:rsidRDefault="009540D6">
      <w:pPr>
        <w:spacing w:after="0" w:line="240" w:lineRule="auto"/>
        <w:ind w:firstLine="284"/>
        <w:rPr>
          <w:rFonts w:ascii="Times New Roman" w:eastAsia="Courier New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I класс- 5 ч в неделю (33 учебные недели) Вс</w:t>
      </w:r>
      <w:r>
        <w:rPr>
          <w:rFonts w:ascii="Times New Roman" w:hAnsi="Times New Roman" w:cs="Times New Roman"/>
          <w:color w:val="000000"/>
          <w:sz w:val="24"/>
          <w:szCs w:val="24"/>
        </w:rPr>
        <w:t>его – 165 ч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5582" w:rsidRDefault="009540D6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вопросы, задавать вопросы, поддерживать диалог, высказываться, регулировать собственное речевое поведение;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</w:t>
      </w:r>
      <w:r>
        <w:rPr>
          <w:rFonts w:ascii="Times New Roman" w:hAnsi="Times New Roman" w:cs="Times New Roman"/>
          <w:sz w:val="24"/>
          <w:szCs w:val="24"/>
        </w:rPr>
        <w:t>тве средств выступают символические обозначения звуков, слов и т.п.);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эталонных речевы</w:t>
      </w:r>
      <w:r>
        <w:rPr>
          <w:rFonts w:ascii="Times New Roman" w:hAnsi="Times New Roman" w:cs="Times New Roman"/>
          <w:sz w:val="24"/>
          <w:szCs w:val="24"/>
        </w:rPr>
        <w:t>х образцов;</w:t>
      </w:r>
    </w:p>
    <w:p w:rsidR="00FC5582" w:rsidRDefault="009540D6">
      <w:pPr>
        <w:pStyle w:val="ac"/>
        <w:numPr>
          <w:ilvl w:val="0"/>
          <w:numId w:val="2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FC5582" w:rsidRDefault="00FC55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для 1 класса по учебному предмету «Русский язык» могут проявиться в: </w:t>
      </w:r>
    </w:p>
    <w:p w:rsidR="00FC5582" w:rsidRDefault="009540D6">
      <w:pPr>
        <w:pStyle w:val="ac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принятии и освоении социальной роли обучающегося, формировании и развитии социально з</w:t>
      </w:r>
      <w:r>
        <w:rPr>
          <w:rFonts w:ascii="Times New Roman" w:hAnsi="Times New Roman" w:cs="Times New Roman"/>
          <w:bCs/>
          <w:sz w:val="24"/>
          <w:szCs w:val="24"/>
        </w:rPr>
        <w:t>начимых мотивов учебной деятельности;</w:t>
      </w:r>
    </w:p>
    <w:p w:rsidR="00FC5582" w:rsidRDefault="009540D6">
      <w:pPr>
        <w:pStyle w:val="af1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формировании эстетических потребностей, ценностей и чувств (на основе овладения каллиграфией);</w:t>
      </w:r>
    </w:p>
    <w:p w:rsidR="00FC5582" w:rsidRDefault="009540D6">
      <w:pPr>
        <w:pStyle w:val="af1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развитии доброжелательности и эмоционально-нравственной отзывчивости, понимания и сопереживания чувствам других людей (одно</w:t>
      </w:r>
      <w:r>
        <w:rPr>
          <w:rFonts w:ascii="Times New Roman" w:hAnsi="Times New Roman"/>
          <w:sz w:val="24"/>
          <w:szCs w:val="24"/>
        </w:rPr>
        <w:t>классников);</w:t>
      </w:r>
    </w:p>
    <w:p w:rsidR="00FC5582" w:rsidRDefault="009540D6">
      <w:pPr>
        <w:pStyle w:val="ac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развитии адекватных представлений о собственных возможностях;</w:t>
      </w:r>
    </w:p>
    <w:p w:rsidR="00FC5582" w:rsidRDefault="009540D6">
      <w:pPr>
        <w:pStyle w:val="ac"/>
        <w:numPr>
          <w:ilvl w:val="0"/>
          <w:numId w:val="4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овладении навыками коммуникации (с учителем, одноклассниками).</w:t>
      </w:r>
    </w:p>
    <w:p w:rsidR="00FC5582" w:rsidRDefault="00FC5582">
      <w:pPr>
        <w:spacing w:after="0" w:line="240" w:lineRule="auto"/>
        <w:ind w:left="567" w:firstLine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РП для обучающихся 1 класса по учебному предмету «Русский язык» включают осваиваем</w:t>
      </w:r>
      <w:r>
        <w:rPr>
          <w:rFonts w:ascii="Times New Roman" w:hAnsi="Times New Roman" w:cs="Times New Roman"/>
          <w:sz w:val="24"/>
          <w:szCs w:val="24"/>
        </w:rPr>
        <w:t xml:space="preserve">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потребностей обучающихся с ЗПР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C5582" w:rsidRDefault="009540D6">
      <w:pPr>
        <w:pStyle w:val="ac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FC5582" w:rsidRDefault="009540D6">
      <w:pPr>
        <w:pStyle w:val="ac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кодировать и перекодировать информацию (заменять звук буквой, графическим символом и пр.);</w:t>
      </w:r>
    </w:p>
    <w:p w:rsidR="00FC5582" w:rsidRDefault="009540D6">
      <w:pPr>
        <w:pStyle w:val="ac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 (з</w:t>
      </w:r>
      <w:r>
        <w:rPr>
          <w:rFonts w:ascii="Times New Roman" w:hAnsi="Times New Roman" w:cs="Times New Roman"/>
          <w:sz w:val="24"/>
          <w:szCs w:val="24"/>
        </w:rPr>
        <w:t>вучащего слова);</w:t>
      </w:r>
    </w:p>
    <w:p w:rsidR="00FC5582" w:rsidRDefault="009540D6">
      <w:pPr>
        <w:pStyle w:val="ac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звуки и буквы по разным классификационным основаниям (гласные-согласные, глухие-звонкие, твердые-мягкие, заглавные-прописные);</w:t>
      </w:r>
    </w:p>
    <w:p w:rsidR="00FC5582" w:rsidRDefault="009540D6">
      <w:pPr>
        <w:pStyle w:val="ac"/>
        <w:numPr>
          <w:ilvl w:val="0"/>
          <w:numId w:val="7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(самостоятельно выделять признаки сходства).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</w:t>
      </w:r>
      <w:r>
        <w:rPr>
          <w:rFonts w:ascii="Times New Roman" w:hAnsi="Times New Roman" w:cs="Times New Roman"/>
          <w:b/>
          <w:i/>
          <w:sz w:val="24"/>
          <w:szCs w:val="24"/>
        </w:rPr>
        <w:t>ые действия проявляются возможностью:</w:t>
      </w:r>
    </w:p>
    <w:p w:rsidR="00FC5582" w:rsidRDefault="009540D6">
      <w:pPr>
        <w:pStyle w:val="ac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FC5582" w:rsidRDefault="009540D6">
      <w:pPr>
        <w:pStyle w:val="ac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</w:t>
      </w:r>
      <w:r>
        <w:rPr>
          <w:rFonts w:ascii="Times New Roman" w:hAnsi="Times New Roman" w:cs="Times New Roman"/>
          <w:sz w:val="24"/>
          <w:szCs w:val="24"/>
        </w:rPr>
        <w:t>ечение согласных);</w:t>
      </w:r>
    </w:p>
    <w:p w:rsidR="00FC5582" w:rsidRDefault="009540D6">
      <w:pPr>
        <w:pStyle w:val="ac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FC5582" w:rsidRDefault="009540D6">
      <w:pPr>
        <w:pStyle w:val="ac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FC5582" w:rsidRDefault="009540D6">
      <w:pPr>
        <w:pStyle w:val="ac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 рез</w:t>
      </w:r>
      <w:r>
        <w:rPr>
          <w:rFonts w:ascii="Times New Roman" w:hAnsi="Times New Roman" w:cs="Times New Roman"/>
          <w:sz w:val="24"/>
          <w:szCs w:val="24"/>
        </w:rPr>
        <w:t>ультатов под руководством учителя и самостоятельно.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C5582" w:rsidRDefault="00FC558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582" w:rsidRDefault="009540D6">
      <w:pPr>
        <w:pStyle w:val="ac"/>
        <w:numPr>
          <w:ilvl w:val="0"/>
          <w:numId w:val="5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при обсуждении результата деятельности; </w:t>
      </w:r>
    </w:p>
    <w:p w:rsidR="00FC5582" w:rsidRDefault="009540D6">
      <w:pPr>
        <w:pStyle w:val="ac"/>
        <w:numPr>
          <w:ilvl w:val="0"/>
          <w:numId w:val="5"/>
        </w:numPr>
        <w:spacing w:after="0" w:line="24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речевого этик</w:t>
      </w:r>
      <w:r>
        <w:rPr>
          <w:rFonts w:ascii="Times New Roman" w:hAnsi="Times New Roman" w:cs="Times New Roman"/>
          <w:sz w:val="24"/>
          <w:szCs w:val="24"/>
        </w:rPr>
        <w:t>ета во взаимодействии с соучениками и учителем.</w:t>
      </w:r>
    </w:p>
    <w:p w:rsidR="00FC5582" w:rsidRDefault="00FC5582">
      <w:pPr>
        <w:spacing w:after="0" w:line="240" w:lineRule="auto"/>
        <w:ind w:left="567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письме, удержание ручки, расположение тетради и т.п.);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задать вопрос учителю при неусвоении материала урока или его фрагмента;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принятыми ритуалами социального взаимодействия проявляется в умениях: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слушать внимательно и адекватно реагировать на обращенную речь; 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отвечать на вопросы учителя, адекватно реагировать на его одобрение и порицание, критику со стороны одноклассников.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в понимании роли письменной речи в трансляции культурного наследия.  </w:t>
      </w:r>
    </w:p>
    <w:p w:rsidR="00FC5582" w:rsidRDefault="009540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>
        <w:rPr>
          <w:rFonts w:ascii="Times New Roman" w:hAnsi="Times New Roman" w:cs="Times New Roman"/>
          <w:sz w:val="24"/>
          <w:szCs w:val="24"/>
        </w:rPr>
        <w:t>в стремлении научиться красиво и правильно писать.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 в целом оцениваются в конце начального о</w:t>
      </w:r>
      <w:r>
        <w:rPr>
          <w:rFonts w:ascii="Times New Roman" w:hAnsi="Times New Roman" w:cs="Times New Roman"/>
          <w:bCs/>
          <w:sz w:val="24"/>
          <w:szCs w:val="24"/>
        </w:rPr>
        <w:t>бразования. Они обозначаются в ПрАООП как:</w:t>
      </w:r>
    </w:p>
    <w:p w:rsidR="00FC5582" w:rsidRDefault="009540D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C5582" w:rsidRDefault="009540D6">
      <w:pPr>
        <w:pStyle w:val="ac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зыка;</w:t>
      </w:r>
    </w:p>
    <w:p w:rsidR="00FC5582" w:rsidRDefault="009540D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FC5582" w:rsidRDefault="009540D6">
      <w:pPr>
        <w:pStyle w:val="ac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FC5582" w:rsidRDefault="009540D6">
      <w:pPr>
        <w:pStyle w:val="ac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C5582" w:rsidRDefault="009540D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ношения к правильной устной и письменной речи как показателям общей культуры и гражданской позиции человека;</w:t>
      </w:r>
    </w:p>
    <w:p w:rsidR="00FC5582" w:rsidRDefault="009540D6">
      <w:pPr>
        <w:pStyle w:val="ac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C5582" w:rsidRDefault="00FC55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ЬТАТЫ ИЗУЧЕНИЯ УЧЕБНОГО ПРЕДМЕТА</w:t>
      </w:r>
    </w:p>
    <w:p w:rsidR="00FC5582" w:rsidRDefault="00FC558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в первом классе можно определенным образом оценить успешность достижений обучающихся, хотя какие-либо однозначные выводы делать преждевременно.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первого класса обучающийся: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все буквы;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гласные и согласные;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звонкие и глухие, мягкие и твердые согласные, обозначает их схематически;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 слово на слоги;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голосом ударный слог;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 последовательность слогов и звуков в слове, определяет место звука в слове;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авляет и декодирует схемы слов, предложений;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писать все заглавные и прописные буквы соблюдая правила каллиграфии;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писать под диктовку слоги и слова с простой слоговой структурой;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списывать с печатного текста;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заглавную букву в</w:t>
      </w:r>
      <w:r>
        <w:rPr>
          <w:rFonts w:ascii="Times New Roman" w:hAnsi="Times New Roman" w:cs="Times New Roman"/>
          <w:sz w:val="24"/>
          <w:szCs w:val="24"/>
        </w:rPr>
        <w:t xml:space="preserve"> начале и точку в конце предложения;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заглавную букву в именах собственных;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правило написания </w:t>
      </w:r>
      <w:r>
        <w:rPr>
          <w:rFonts w:ascii="Times New Roman" w:hAnsi="Times New Roman" w:cs="Times New Roman"/>
          <w:i/>
          <w:sz w:val="24"/>
          <w:szCs w:val="24"/>
        </w:rPr>
        <w:t>жи-ши, чу-щу, ча-ща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 и понимает задания, небольшие тексты, стихотворения, рассказы;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текст по слогам;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самостоятельно соста</w:t>
      </w:r>
      <w:r>
        <w:rPr>
          <w:rFonts w:ascii="Times New Roman" w:hAnsi="Times New Roman" w:cs="Times New Roman"/>
          <w:sz w:val="24"/>
          <w:szCs w:val="24"/>
        </w:rPr>
        <w:t>влять предложения по картинкам, отвечать на поставленный вопрос, задавать вопрос;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:rsidR="00FC5582" w:rsidRDefault="009540D6">
      <w:pPr>
        <w:pStyle w:val="ac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 знания, полученные на уроках русского языка на оформл</w:t>
      </w:r>
      <w:r>
        <w:rPr>
          <w:rFonts w:ascii="Times New Roman" w:hAnsi="Times New Roman" w:cs="Times New Roman"/>
          <w:sz w:val="24"/>
          <w:szCs w:val="24"/>
        </w:rPr>
        <w:t xml:space="preserve">ение решения текстовой задачи.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Вместе с тем недостаточная успешност</w:t>
      </w:r>
      <w:r>
        <w:rPr>
          <w:rFonts w:ascii="Times New Roman" w:hAnsi="Times New Roman" w:cs="Times New Roman"/>
          <w:sz w:val="24"/>
          <w:szCs w:val="24"/>
        </w:rPr>
        <w:t xml:space="preserve">ь овладения русским языком как учебным предметом требует взвешенной оценки причин этого явления. </w:t>
      </w:r>
    </w:p>
    <w:p w:rsidR="00FC5582" w:rsidRDefault="00FC558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5582" w:rsidRDefault="009540D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выделенными в ПрАООП направлениями изучение предмета «Русский язык» в 1 классе включает следующие разделы: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t>Слушание.</w:t>
      </w:r>
      <w:r>
        <w:t xml:space="preserve"> Адекватное восприятие звучащей речи. Понимание на слух информации, содержащейся в предъявляемом тексте, передача его содер</w:t>
      </w:r>
      <w:r>
        <w:t xml:space="preserve">жания по вопросам.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Практическое овладение устными монологическими высказываниями в соо</w:t>
      </w:r>
      <w:r>
        <w:rPr>
          <w:rFonts w:ascii="Times New Roman" w:hAnsi="Times New Roman" w:cs="Times New Roman"/>
          <w:sz w:val="24"/>
          <w:szCs w:val="24"/>
        </w:rPr>
        <w:t>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t xml:space="preserve">Фонетика. </w:t>
      </w:r>
      <w: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FC5582" w:rsidRDefault="009540D6">
      <w:pPr>
        <w:pStyle w:val="Default"/>
        <w:ind w:firstLine="284"/>
        <w:jc w:val="both"/>
      </w:pPr>
      <w:r>
        <w:t>Различение гласных и согласных звуков, гласных ударн</w:t>
      </w:r>
      <w:r>
        <w:t xml:space="preserve">ых и безударных, согласных твердых и мягких, звонких и глухих. </w:t>
      </w:r>
    </w:p>
    <w:p w:rsidR="00FC5582" w:rsidRDefault="009540D6">
      <w:pPr>
        <w:pStyle w:val="Default"/>
        <w:ind w:firstLine="284"/>
        <w:jc w:val="both"/>
      </w:pPr>
      <w:r>
        <w:t xml:space="preserve">Слог как минимальная произносительная единица. Деление слов на слоги. Определение места ударения. 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lastRenderedPageBreak/>
        <w:t xml:space="preserve">Графика. </w:t>
      </w:r>
      <w:r>
        <w:t>Различение звука и буквы: буква как знак звука. Овладение позиционным способом обозн</w:t>
      </w:r>
      <w:r>
        <w:t xml:space="preserve">ачения звуков буквами. Буквы гласных как показатель твердости—мягкости согласных звуков. Функция букв </w:t>
      </w:r>
      <w:r>
        <w:rPr>
          <w:b/>
          <w:bCs/>
          <w:i/>
          <w:iCs/>
        </w:rPr>
        <w:t xml:space="preserve">е, ё, ю, я. </w:t>
      </w:r>
      <w:r>
        <w:t xml:space="preserve">Мягкий знак как показатель мягкости предшествующего согласного звука. 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t xml:space="preserve">Чтение. </w:t>
      </w:r>
      <w:r>
        <w:t>Формирование навыка слогового чтения (ориентация на букву, обоз</w:t>
      </w:r>
      <w:r>
        <w:t xml:space="preserve">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</w:t>
      </w:r>
      <w:r>
        <w:rPr>
          <w:rFonts w:ascii="Times New Roman" w:hAnsi="Times New Roman" w:cs="Times New Roman"/>
          <w:sz w:val="24"/>
          <w:szCs w:val="24"/>
        </w:rPr>
        <w:t xml:space="preserve">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послогового</w:t>
      </w:r>
      <w:r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FC5582" w:rsidRDefault="009540D6">
      <w:pPr>
        <w:pStyle w:val="Default"/>
        <w:ind w:firstLine="284"/>
        <w:jc w:val="both"/>
      </w:pPr>
      <w:r>
        <w:t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</w:t>
      </w:r>
      <w:r>
        <w:t xml:space="preserve"> к этому виду учебной работы. Списывание, письмо под диктовку в соответствии с изученными правилами. 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t xml:space="preserve">Слово и предложение. </w:t>
      </w:r>
      <w: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</w:t>
      </w:r>
      <w:r>
        <w:t xml:space="preserve">с предложением: выделение слов. </w:t>
      </w:r>
    </w:p>
    <w:p w:rsidR="00FC5582" w:rsidRDefault="009540D6">
      <w:pPr>
        <w:pStyle w:val="Default"/>
        <w:ind w:firstLine="284"/>
        <w:jc w:val="both"/>
      </w:pPr>
      <w:r>
        <w:rPr>
          <w:b/>
          <w:bCs/>
        </w:rPr>
        <w:t xml:space="preserve">Орфография. </w:t>
      </w:r>
      <w:r>
        <w:rPr>
          <w:bCs/>
        </w:rPr>
        <w:t>Правописа</w:t>
      </w:r>
      <w:r>
        <w:t>ние гласных после шипящих (</w:t>
      </w:r>
      <w:r>
        <w:rPr>
          <w:b/>
          <w:bCs/>
          <w:i/>
          <w:iCs/>
        </w:rPr>
        <w:t>ча</w:t>
      </w:r>
      <w:r>
        <w:rPr>
          <w:b/>
          <w:bCs/>
        </w:rPr>
        <w:t>-</w:t>
      </w:r>
      <w:r>
        <w:rPr>
          <w:b/>
          <w:bCs/>
          <w:i/>
          <w:iCs/>
        </w:rPr>
        <w:t>ща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чу</w:t>
      </w:r>
      <w:r>
        <w:rPr>
          <w:b/>
          <w:bCs/>
        </w:rPr>
        <w:t>-</w:t>
      </w:r>
      <w:r>
        <w:rPr>
          <w:b/>
          <w:bCs/>
          <w:i/>
          <w:iCs/>
        </w:rPr>
        <w:t>щу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жи</w:t>
      </w:r>
      <w:r>
        <w:rPr>
          <w:b/>
          <w:bCs/>
        </w:rPr>
        <w:t>-</w:t>
      </w:r>
      <w:r>
        <w:rPr>
          <w:b/>
          <w:bCs/>
          <w:i/>
          <w:iCs/>
        </w:rPr>
        <w:t>ши</w:t>
      </w:r>
      <w:r>
        <w:t>); прописная (заглавная) буква в именах собственных.</w:t>
      </w:r>
    </w:p>
    <w:p w:rsidR="00FC5582" w:rsidRDefault="00954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Понимание прочитанного текста при его прослушивании. Составление небольших рассказов пов</w:t>
      </w:r>
      <w:r>
        <w:rPr>
          <w:rFonts w:ascii="Times New Roman" w:hAnsi="Times New Roman" w:cs="Times New Roman"/>
          <w:sz w:val="24"/>
          <w:szCs w:val="24"/>
        </w:rPr>
        <w:t>ествовательного характера по серии сюжетных картинок, материалам собственных игр, занятий, наблюдений.</w:t>
      </w:r>
    </w:p>
    <w:p w:rsidR="00FC5582" w:rsidRDefault="00FC5582">
      <w:pPr>
        <w:pStyle w:val="Default"/>
        <w:ind w:firstLine="284"/>
        <w:jc w:val="both"/>
      </w:pPr>
    </w:p>
    <w:p w:rsidR="00FC5582" w:rsidRDefault="009540D6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Тематическое планирование уроков русского языка в 1 классе</w:t>
      </w:r>
    </w:p>
    <w:p w:rsidR="00FC5582" w:rsidRDefault="00FC5582">
      <w:pPr>
        <w:shd w:val="clear" w:color="auto" w:fill="FFFFFF"/>
        <w:spacing w:after="0" w:line="240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895"/>
        <w:gridCol w:w="1418"/>
      </w:tblGrid>
      <w:tr w:rsidR="00FC558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58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C558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82" w:rsidRDefault="009540D6">
            <w:pPr>
              <w:spacing w:after="0" w:line="0" w:lineRule="atLeast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C5582" w:rsidRDefault="00FC5582">
      <w:pPr>
        <w:pStyle w:val="Default"/>
        <w:ind w:firstLine="284"/>
        <w:jc w:val="both"/>
      </w:pPr>
    </w:p>
    <w:tbl>
      <w:tblPr>
        <w:tblStyle w:val="afa"/>
        <w:tblpPr w:leftFromText="180" w:rightFromText="180" w:vertAnchor="page" w:horzAnchor="margin" w:tblpY="6373"/>
        <w:tblW w:w="14991" w:type="dxa"/>
        <w:tblLayout w:type="fixed"/>
        <w:tblLook w:val="04A0" w:firstRow="1" w:lastRow="0" w:firstColumn="1" w:lastColumn="0" w:noHBand="0" w:noVBand="1"/>
      </w:tblPr>
      <w:tblGrid>
        <w:gridCol w:w="925"/>
        <w:gridCol w:w="634"/>
        <w:gridCol w:w="8188"/>
        <w:gridCol w:w="3685"/>
        <w:gridCol w:w="1559"/>
      </w:tblGrid>
      <w:tr w:rsidR="00FC5582">
        <w:tc>
          <w:tcPr>
            <w:tcW w:w="1559" w:type="dxa"/>
            <w:gridSpan w:val="2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2" w:type="dxa"/>
            <w:gridSpan w:val="3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Поурочно-тематическое планирование 1 класс  Обучение грамоте (письмо)</w:t>
            </w:r>
          </w:p>
        </w:tc>
      </w:tr>
      <w:tr w:rsidR="00FC5582">
        <w:tc>
          <w:tcPr>
            <w:tcW w:w="1559" w:type="dxa"/>
            <w:gridSpan w:val="2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2" w:type="dxa"/>
            <w:gridSpan w:val="3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Подготовительный период – 25 ч</w:t>
            </w:r>
          </w:p>
        </w:tc>
      </w:tr>
      <w:tr w:rsidR="00FC5582">
        <w:trPr>
          <w:trHeight w:val="41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</w:p>
        </w:tc>
        <w:tc>
          <w:tcPr>
            <w:tcW w:w="1559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«Прописью». Учимся правильно держать ручку и тетрадь </w:t>
            </w:r>
          </w:p>
        </w:tc>
        <w:tc>
          <w:tcPr>
            <w:tcW w:w="3685" w:type="dxa"/>
            <w:vMerge w:val="restart"/>
          </w:tcPr>
          <w:p w:rsidR="00FC5582" w:rsidRDefault="00954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 УУД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Ценить и принимать следующие базовые ценности:  «добро», «терпение», «родина», «природа», «семья».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2. Уважать к своей семье, к своим родственникам, любовь к родителям.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3. Освоить  роли  ученика; формирование интереса (мотивации) к учению.</w:t>
            </w:r>
          </w:p>
          <w:p w:rsidR="00FC5582" w:rsidRDefault="009540D6">
            <w:pPr>
              <w:widowControl w:val="0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Оценивать  жизнен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ные ситуаций  и поступки героев художественных текстов с точки зрения общечеловеческих норм.</w:t>
            </w:r>
          </w:p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и междустрочное пространство. Обведение по контуру. Гигиенические правила письма.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прямых линий  слева направо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прямых и наклонных линий 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продвижении строки вдоль страницы.  Рисование прямых линий  слева направо  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продвижении строки вдоль страницы.  Письмо зигзагов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линий в заданном направлении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прямых и наклонных линий, зигзагов с продвижением руки по странице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«параллельные линии» 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параллельных линий в разных направлениях. Штриховка  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прямых и наклонных линий. Штриховка сверху вниз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2" w:type="dxa"/>
            <w:gridSpan w:val="2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прямых и наклонных линий. Штриховка слева направо</w:t>
            </w:r>
          </w:p>
        </w:tc>
        <w:tc>
          <w:tcPr>
            <w:tcW w:w="3685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C5582" w:rsidRDefault="009540D6">
      <w:r>
        <w:br w:type="page" w:clear="all"/>
      </w:r>
    </w:p>
    <w:tbl>
      <w:tblPr>
        <w:tblStyle w:val="afa"/>
        <w:tblpPr w:leftFromText="180" w:rightFromText="180" w:vertAnchor="page" w:horzAnchor="margin" w:tblpY="978"/>
        <w:tblW w:w="14850" w:type="dxa"/>
        <w:tblLayout w:type="fixed"/>
        <w:tblLook w:val="04A0" w:firstRow="1" w:lastRow="0" w:firstColumn="1" w:lastColumn="0" w:noHBand="0" w:noVBand="1"/>
      </w:tblPr>
      <w:tblGrid>
        <w:gridCol w:w="925"/>
        <w:gridCol w:w="8822"/>
        <w:gridCol w:w="3828"/>
        <w:gridCol w:w="1275"/>
      </w:tblGrid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линий и полуовалов</w:t>
            </w:r>
          </w:p>
        </w:tc>
        <w:tc>
          <w:tcPr>
            <w:tcW w:w="3828" w:type="dxa"/>
            <w:vMerge w:val="restart"/>
          </w:tcPr>
          <w:p w:rsidR="00FC5582" w:rsidRDefault="00954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Регулятивные УУД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 Организовывать свое рабочее место под руководством учителя.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Определять цель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выполнения заданий на уроке, во внеурочной деятельности, в жизненных ситуациях под руководством учителя.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4. Использовать в своей деятель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ности простейшие приборы: линейку, треугольник и т.д.</w:t>
            </w:r>
          </w:p>
        </w:tc>
        <w:tc>
          <w:tcPr>
            <w:tcW w:w="1275" w:type="dxa"/>
          </w:tcPr>
          <w:p w:rsidR="00FC5582" w:rsidRDefault="009540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строка. Рисование прямых и наклонных линий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строка и междустрочное пространство. Полуовалы и параллельные линии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длинных и высоких наклонных параллельных линий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зигзагов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Овал, полуовал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линий с закруглением вправо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линий в заданном направлении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наклонных прямых. Обведение по контору.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наклонных прямых с закруглением внизу. Обведение по контуру.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коротких наклонных с закруглением внизу.  Обведение по контуру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наклонных прямых. Обведение по контору.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элементов. Обведение по контуру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582">
        <w:tc>
          <w:tcPr>
            <w:tcW w:w="925" w:type="dxa"/>
          </w:tcPr>
          <w:p w:rsidR="00FC5582" w:rsidRDefault="00FC55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Букварный период – 120 ч</w:t>
            </w:r>
          </w:p>
        </w:tc>
        <w:tc>
          <w:tcPr>
            <w:tcW w:w="3828" w:type="dxa"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Прописная (заглавная) буква в начале предложения</w:t>
            </w:r>
          </w:p>
        </w:tc>
        <w:tc>
          <w:tcPr>
            <w:tcW w:w="3828" w:type="dxa"/>
            <w:vMerge w:val="restart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Отвечать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 простые вопросы учителя, находить нужную информацию в учебнике.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3. Сравнивать предметы, объекты: находить общее и различие.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4. Группировать предметы, объекты на основе существенных признаков.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5. Подробно пересказывать прочитанное или прослушанное; опред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елять тему</w:t>
            </w:r>
          </w:p>
          <w:p w:rsidR="00FC5582" w:rsidRDefault="00FC558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 Участвовать в диалоге на уроке и в жизненных ситуациях.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 Отвечать на вопросы учителя, товарищей по классу.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 Соблюдать простейшие нормы речевого этикета: здороваться, прощаться, благодарить.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3. Слушать и понимать речь др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угих.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4. Участвовать  в паре.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 УУД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1. Ценить и принимать следующие базовые ценности:  «добро», «терпение», «родина», «природа»,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«семья».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2. Уважать к своей семье, к своим родственникам, любовь к родителям.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3. Освоить  роли  ученика; 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интереса (мотивации) к учению.</w:t>
            </w:r>
          </w:p>
          <w:p w:rsidR="00FC5582" w:rsidRDefault="009540D6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Оценивать  жизненные ситуаций  и поступки героев художественных текстов с точки зрения общечеловеческих норм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Регулятивные УУД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 Организовывать свое рабочее место под руководством учителя.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Определять цель выполнения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заданий на уроке, во внеурочной деятельности, в жизненных ситуациях под руководством учителя.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4. Использовать в своей деятельности прост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ейшие приборы: линейку, треугольник и т. д.</w:t>
            </w:r>
          </w:p>
          <w:p w:rsidR="00FC5582" w:rsidRDefault="00FC558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FC5582" w:rsidRDefault="00FC558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А, 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 xml:space="preserve"> Прописная (заглавная) буква в именах собственных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 Письмо строчной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Гигиенические правила письма.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О.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Гигиенические правила письма.  Строчные и заглавные буквы: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о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соединений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И.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соединений и слогов с буквой ы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изученных букв и, ы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элементов и строчной буквы у.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элементов и заглавной буквы У.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 (а, о, у, и, ы)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22" w:type="dxa"/>
          </w:tcPr>
          <w:p w:rsidR="00FC5582" w:rsidRDefault="00954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н.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>
              <w:rPr>
                <w:rFonts w:ascii="Times New Roman" w:hAnsi="Times New Roman"/>
                <w:sz w:val="24"/>
                <w:szCs w:val="24"/>
              </w:rPr>
              <w:t>. Письмо слогов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22" w:type="dxa"/>
          </w:tcPr>
          <w:p w:rsidR="00FC5582" w:rsidRDefault="00954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Н. Письмо слогов и слов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22" w:type="dxa"/>
          </w:tcPr>
          <w:p w:rsidR="00FC5582" w:rsidRDefault="00954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соединений и слогов с буквой н.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с.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буквы  с, буквосочетаний, слогов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соединений и слов с буквой с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Рабочая строка и междустрочье. Письмо заглавной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к.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К.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т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и строчной букв Тт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букв Дд-Тт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л.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 букв Л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Лл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букв. Обозначение звуков соответствующими буквами рукописного шрифта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р.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  <w:t>Различение звука и буквы: буква как знак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Письмо слогов и слов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и строчной букв Рр. Письмо слогов и слов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в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 заглавной буквы 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буквы. Основные типы соединений букв. Отличие букв от звуков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Е.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буквы е. Е -  показатель мягкости согласного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 Ее в соединениях и словах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Ё.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ё.  Ё - показатель мягкости согласного звука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изученных букв.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Прописная (заглавная) буква в начале предложения, в именах собственных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 и их элементов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п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П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м.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Мм.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Различение гласных и согласных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буквы з. Составление и запись слов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З</w:t>
            </w:r>
            <w:r>
              <w:rPr>
                <w:rFonts w:ascii="Times New Roman" w:hAnsi="Times New Roman"/>
                <w:sz w:val="24"/>
                <w:szCs w:val="24"/>
              </w:rPr>
              <w:t>.  Письмо слогов и слов с ней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б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Б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буквы д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Д.  Дифференциация букв Дд-Тт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Дд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буквы. Основные типы соединений букв. Отличие букв от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букв, сходных по написанию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элементов и строчной буквы я. Я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мягкости согласного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элементов и заглавной буквы Я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 заглавн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Я,я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Основные типы соединений букв. Отличие букв от звуков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г.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Письмо слогов и слов с ней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Г.  Письмо слогов и слов с ней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букв Гг-Кк.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позиционным способом обозначения звуков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ч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Ч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 Чч. Письмо слов с сочетаниями ча, чу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ю.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Ю.  Ю – показатель мягкости согласного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и их соединений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буквы Э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э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ь.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Изучение орфографического правила о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написании слов с мягким знаком на конце слова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Изучение орфографического правила о написании слов с мягким знаком в середине слова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орфографического правила о написании слов с мягким знаком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ш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Письмо заглавной </w:t>
            </w:r>
            <w:r>
              <w:rPr>
                <w:rFonts w:ascii="Times New Roman" w:hAnsi="Times New Roman"/>
                <w:sz w:val="24"/>
                <w:szCs w:val="24"/>
              </w:rPr>
              <w:t>буквы Ш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и строчная буквы Шш. Слова с сочетаниями ши.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ж.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Ж.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Деление слов на слоги. Определение места ударения.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Жж.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 обозначение гласных после шипящих (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жи - ши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Дифференциация букв Жж-Шш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букв Йй, соединений и слов с ней.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звука и буквы: буква как знак звука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букв Йй, соединений и слов с ней. 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строчной буквы 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заглавной и строчной букв Хх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Буквы гласных как показатель мягкости согласных звуков. Функция букв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ё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я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FC5582">
        <w:trPr>
          <w:trHeight w:val="53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Буквы гласных как показатель мягкости согласных звуков. Функция букв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ё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я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FC5582">
        <w:trPr>
          <w:trHeight w:val="27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ц.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FC5582">
        <w:trPr>
          <w:trHeight w:val="280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Ц. Письмо строчной и заглавной букв Цц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FC5582">
        <w:trPr>
          <w:trHeight w:val="271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Цц – обозначающие твердый согласный звук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FC5582">
        <w:trPr>
          <w:trHeight w:val="554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Щ.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правилами правописания и их применение: обозначение гласных после шипящих (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ча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ща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чу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–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щу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FC5582">
        <w:trPr>
          <w:trHeight w:val="253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щ. Письмо слов и предложений с буквами Щщ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FC5582">
        <w:trPr>
          <w:trHeight w:val="370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ф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FC5582">
        <w:trPr>
          <w:trHeight w:val="27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 заглавной буквы Ф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16.04</w:t>
            </w:r>
          </w:p>
        </w:tc>
      </w:tr>
      <w:tr w:rsidR="00FC5582">
        <w:trPr>
          <w:trHeight w:val="564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FC5582">
        <w:trPr>
          <w:trHeight w:val="27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с изученными буквами (закрепление)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FC5582">
        <w:trPr>
          <w:trHeight w:val="548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19.04</w:t>
            </w:r>
          </w:p>
        </w:tc>
      </w:tr>
      <w:tr w:rsidR="00FC5582">
        <w:trPr>
          <w:trHeight w:val="272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FC5582">
        <w:trPr>
          <w:trHeight w:val="559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Письмо слов и предложений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C5582">
        <w:trPr>
          <w:trHeight w:val="284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FC5582">
        <w:trPr>
          <w:trHeight w:val="260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Изучение орфографических правил о написании слов с разделительными знаками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 ъ и ь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C5582" w:rsidRDefault="009540D6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25.04</w:t>
            </w:r>
          </w:p>
          <w:p w:rsidR="00FC5582" w:rsidRDefault="00FC5582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 буквами Ъ и Ь знаком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FC5582">
        <w:trPr>
          <w:trHeight w:val="254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букв ь и ъ. 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Мягкий знак как показатель мягкости предшествующего согласного звука.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FC5582">
        <w:trPr>
          <w:trHeight w:val="259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FC5582">
        <w:trPr>
          <w:trHeight w:val="27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FC5582">
        <w:trPr>
          <w:trHeight w:val="223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FC5582">
        <w:trPr>
          <w:trHeight w:val="141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 гласных ударных и безударных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Различение гласных и согласных звуков, гласных ударных и безударных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FC5582">
        <w:trPr>
          <w:trHeight w:val="120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Письмо изученных букв, буквосочетаний, слогов, слов, предложений с соблюдением гигиенических норм. Овладение разборчивым, аккуратным письмом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C5582">
        <w:trPr>
          <w:trHeight w:val="414"/>
        </w:trPr>
        <w:tc>
          <w:tcPr>
            <w:tcW w:w="92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 период</w:t>
            </w:r>
          </w:p>
        </w:tc>
        <w:tc>
          <w:tcPr>
            <w:tcW w:w="3828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127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582">
        <w:trPr>
          <w:trHeight w:val="169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строчных и заглавных букв</w:t>
            </w:r>
          </w:p>
        </w:tc>
        <w:tc>
          <w:tcPr>
            <w:tcW w:w="3828" w:type="dxa"/>
            <w:vMerge w:val="restart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в учебнике: определять умения, которые будут сформированы на основе изучения данного раздела.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 Отвечать на простые вопросы учителя, находить нужную информацию в учебнике.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3. Сравнивать предметы, объекты: находить общее и различие.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Группировать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предметы, объекты на основе существенных признаков.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5. Подробно пересказывать прочитанное или прослушанное; определять тему.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Участвовать в диалоге на уроке и в жизненных ситуациях.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 Отвечать на вопросы учителя,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Личностные УУД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1. Це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нить и принимать следующие базовые ценности:  «добро», «терпение», «родина», «природа», «семья».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2. Уважать к своей семье, к своим родственникам, любовь к родителям.</w:t>
            </w:r>
          </w:p>
          <w:p w:rsidR="00FC5582" w:rsidRDefault="009540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3. Освоить  роли  ученика; формирование интереса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(мотивации) к учению.</w:t>
            </w:r>
          </w:p>
          <w:p w:rsidR="00FC5582" w:rsidRDefault="009540D6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Оценивать 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жизненные ситуаций  и поступки героев художественных текстов с точки зрения общечеловеческих норм.</w:t>
            </w:r>
          </w:p>
          <w:p w:rsidR="00FC5582" w:rsidRDefault="00FC558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</w:tr>
      <w:tr w:rsidR="00FC5582">
        <w:trPr>
          <w:trHeight w:val="314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графических навыков строчных и заглавных букв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FC5582">
        <w:trPr>
          <w:trHeight w:val="38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буквы. 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FC5582">
        <w:trPr>
          <w:trHeight w:val="338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Алфавит. Значение алфавита. Запись слов в алфавитном порядке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5582">
        <w:trPr>
          <w:trHeight w:val="252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“Алфавит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5582">
        <w:trPr>
          <w:trHeight w:val="22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буквы. Типы соединения букв в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C5582">
        <w:trPr>
          <w:trHeight w:val="152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буквы. 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5582">
        <w:trPr>
          <w:trHeight w:val="287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5582">
        <w:trPr>
          <w:trHeight w:val="148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правил обозначения гласных после шипящих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 — ши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 — ща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чу — щу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rPr>
          <w:trHeight w:val="275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  и, ш, И, Ш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rPr>
          <w:trHeight w:val="7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  и, ш, И, Ш.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C5582">
        <w:trPr>
          <w:trHeight w:val="7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</w:t>
            </w:r>
            <w:r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Г,П,Т,Р.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</w:t>
            </w:r>
            <w:r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Л, М, Я.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Строчные и заглавные буквы</w:t>
            </w:r>
            <w:r>
              <w:rPr>
                <w:rFonts w:ascii="Times New Roman" w:hAnsi="Times New Roman"/>
                <w:sz w:val="24"/>
                <w:szCs w:val="24"/>
              </w:rPr>
              <w:t>, сходные по написанию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У,Ц,Ш,Щ.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Типы соединения букв в словах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5582">
        <w:trPr>
          <w:trHeight w:val="372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822" w:type="dxa"/>
          </w:tcPr>
          <w:p w:rsidR="00FC5582" w:rsidRDefault="009540D6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Овладение разборчивым, аккуратным письмом с учетом гигиенических требований к этому виду учебной работы. Знакомство с правилами правописания и их применение: раздельное написание слов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C5582">
        <w:trPr>
          <w:trHeight w:val="136"/>
        </w:trPr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822" w:type="dxa"/>
          </w:tcPr>
          <w:p w:rsidR="00FC5582" w:rsidRDefault="009540D6">
            <w:pPr>
              <w:tabs>
                <w:tab w:val="left" w:leader="dot" w:pos="34"/>
              </w:tabs>
              <w:spacing w:after="0"/>
              <w:ind w:firstLine="34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на слух информации, содержащейся в предъявляемом тексте. 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списывании. Письмо слов и предложений с изученными буквами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822" w:type="dxa"/>
          </w:tcPr>
          <w:p w:rsidR="00FC5582" w:rsidRDefault="00954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582">
        <w:tc>
          <w:tcPr>
            <w:tcW w:w="925" w:type="dxa"/>
          </w:tcPr>
          <w:p w:rsidR="00FC5582" w:rsidRDefault="0095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822" w:type="dxa"/>
          </w:tcPr>
          <w:p w:rsidR="00FC5582" w:rsidRDefault="0095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правила переноса слов без стечения согласных. Письмо предложений с соблюдением гигиенических норм</w:t>
            </w:r>
          </w:p>
        </w:tc>
        <w:tc>
          <w:tcPr>
            <w:tcW w:w="3828" w:type="dxa"/>
            <w:vMerge/>
          </w:tcPr>
          <w:p w:rsidR="00FC5582" w:rsidRDefault="00FC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582" w:rsidRDefault="00F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582" w:rsidRDefault="00FC5582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C5582" w:rsidRDefault="00FC55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C558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D6" w:rsidRDefault="009540D6">
      <w:pPr>
        <w:spacing w:after="0" w:line="240" w:lineRule="auto"/>
      </w:pPr>
      <w:r>
        <w:separator/>
      </w:r>
    </w:p>
  </w:endnote>
  <w:endnote w:type="continuationSeparator" w:id="0">
    <w:p w:rsidR="009540D6" w:rsidRDefault="0095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charset w:val="00"/>
    <w:family w:val="auto"/>
    <w:pitch w:val="default"/>
  </w:font>
  <w:font w:name="Century Schoolbook">
    <w:panose1 w:val="0204060405050502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onstantia">
    <w:panose1 w:val="020306020503060303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@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D6" w:rsidRDefault="009540D6">
      <w:pPr>
        <w:spacing w:after="0" w:line="240" w:lineRule="auto"/>
      </w:pPr>
      <w:r>
        <w:separator/>
      </w:r>
    </w:p>
  </w:footnote>
  <w:footnote w:type="continuationSeparator" w:id="0">
    <w:p w:rsidR="009540D6" w:rsidRDefault="0095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D1"/>
    <w:multiLevelType w:val="hybridMultilevel"/>
    <w:tmpl w:val="A9FA4560"/>
    <w:lvl w:ilvl="0" w:tplc="BFB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26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B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26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6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40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DF6"/>
    <w:multiLevelType w:val="hybridMultilevel"/>
    <w:tmpl w:val="14D221FC"/>
    <w:lvl w:ilvl="0" w:tplc="35BCC46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6428C4A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78DCF7F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84C947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B78A082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4843FF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140B31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C10D5F0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76857E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A5A17"/>
    <w:multiLevelType w:val="hybridMultilevel"/>
    <w:tmpl w:val="F7621E1C"/>
    <w:lvl w:ilvl="0" w:tplc="7EA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181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0F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2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8B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C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F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0F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B0A"/>
    <w:multiLevelType w:val="hybridMultilevel"/>
    <w:tmpl w:val="D5886F92"/>
    <w:lvl w:ilvl="0" w:tplc="D7B4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1AC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EB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60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6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A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AB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2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8F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66DF"/>
    <w:multiLevelType w:val="hybridMultilevel"/>
    <w:tmpl w:val="AE020798"/>
    <w:lvl w:ilvl="0" w:tplc="A1F4B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4CF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E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0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26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29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42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C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4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67E"/>
    <w:multiLevelType w:val="hybridMultilevel"/>
    <w:tmpl w:val="4906DC70"/>
    <w:lvl w:ilvl="0" w:tplc="6068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2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9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2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4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69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E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C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770"/>
    <w:multiLevelType w:val="hybridMultilevel"/>
    <w:tmpl w:val="9B347E9A"/>
    <w:lvl w:ilvl="0" w:tplc="52224592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63DC7CF8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CC2E90E6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4162B396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9805C9C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2CDA1C2E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4F7008AC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E73A5926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7B6EA8D4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2D4911FA"/>
    <w:multiLevelType w:val="hybridMultilevel"/>
    <w:tmpl w:val="D45452AE"/>
    <w:lvl w:ilvl="0" w:tplc="6826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BCB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EA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CE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85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2C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8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C6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46B"/>
    <w:multiLevelType w:val="hybridMultilevel"/>
    <w:tmpl w:val="F4608788"/>
    <w:styleLink w:val="WW8Num3"/>
    <w:lvl w:ilvl="0" w:tplc="12047AA6">
      <w:start w:val="1"/>
      <w:numFmt w:val="decimal"/>
      <w:pStyle w:val="WW8Num3"/>
      <w:lvlText w:val="%1."/>
      <w:lvlJc w:val="left"/>
      <w:rPr>
        <w:rFonts w:cs="Times New Roman"/>
      </w:rPr>
    </w:lvl>
    <w:lvl w:ilvl="1" w:tplc="A0F6654A">
      <w:start w:val="4"/>
      <w:numFmt w:val="decimal"/>
      <w:lvlText w:val="%2."/>
      <w:lvlJc w:val="left"/>
      <w:rPr>
        <w:rFonts w:cs="Times New Roman"/>
      </w:rPr>
    </w:lvl>
    <w:lvl w:ilvl="2" w:tplc="3870A38E">
      <w:start w:val="1"/>
      <w:numFmt w:val="decimal"/>
      <w:lvlText w:val="%3."/>
      <w:lvlJc w:val="left"/>
      <w:rPr>
        <w:rFonts w:cs="Times New Roman"/>
      </w:rPr>
    </w:lvl>
    <w:lvl w:ilvl="3" w:tplc="26EA3E66">
      <w:start w:val="1"/>
      <w:numFmt w:val="decimal"/>
      <w:lvlText w:val="%4."/>
      <w:lvlJc w:val="left"/>
      <w:rPr>
        <w:rFonts w:cs="Times New Roman"/>
      </w:rPr>
    </w:lvl>
    <w:lvl w:ilvl="4" w:tplc="5DE0BF06">
      <w:start w:val="1"/>
      <w:numFmt w:val="decimal"/>
      <w:lvlText w:val="%5."/>
      <w:lvlJc w:val="left"/>
      <w:rPr>
        <w:rFonts w:cs="Times New Roman"/>
      </w:rPr>
    </w:lvl>
    <w:lvl w:ilvl="5" w:tplc="D87CC97A">
      <w:start w:val="1"/>
      <w:numFmt w:val="decimal"/>
      <w:lvlText w:val="%6."/>
      <w:lvlJc w:val="left"/>
      <w:rPr>
        <w:rFonts w:cs="Times New Roman"/>
      </w:rPr>
    </w:lvl>
    <w:lvl w:ilvl="6" w:tplc="CA7EF692">
      <w:start w:val="1"/>
      <w:numFmt w:val="decimal"/>
      <w:lvlText w:val="%7."/>
      <w:lvlJc w:val="left"/>
      <w:rPr>
        <w:rFonts w:cs="Times New Roman"/>
      </w:rPr>
    </w:lvl>
    <w:lvl w:ilvl="7" w:tplc="09126AEC">
      <w:start w:val="1"/>
      <w:numFmt w:val="decimal"/>
      <w:lvlText w:val="%8."/>
      <w:lvlJc w:val="left"/>
      <w:rPr>
        <w:rFonts w:cs="Times New Roman"/>
      </w:rPr>
    </w:lvl>
    <w:lvl w:ilvl="8" w:tplc="50645C62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42987965"/>
    <w:multiLevelType w:val="hybridMultilevel"/>
    <w:tmpl w:val="B43E404E"/>
    <w:lvl w:ilvl="0" w:tplc="3CD63E56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E0CED11E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2C0AFD9C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E3189D0C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4A8E95DA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4F7CC52C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E01086FE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56602C7C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D4AEE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60575E7"/>
    <w:multiLevelType w:val="hybridMultilevel"/>
    <w:tmpl w:val="FDFAF664"/>
    <w:styleLink w:val="WW8Num1"/>
    <w:lvl w:ilvl="0" w:tplc="ECFAD778">
      <w:start w:val="1"/>
      <w:numFmt w:val="decimal"/>
      <w:pStyle w:val="WW8Num1"/>
      <w:lvlText w:val="%1."/>
      <w:lvlJc w:val="left"/>
      <w:rPr>
        <w:rFonts w:cs="Times New Roman"/>
      </w:rPr>
    </w:lvl>
    <w:lvl w:ilvl="1" w:tplc="9850E43E">
      <w:start w:val="4"/>
      <w:numFmt w:val="decimal"/>
      <w:lvlText w:val="%2."/>
      <w:lvlJc w:val="left"/>
      <w:rPr>
        <w:rFonts w:cs="Times New Roman"/>
      </w:rPr>
    </w:lvl>
    <w:lvl w:ilvl="2" w:tplc="9FDC3984">
      <w:start w:val="1"/>
      <w:numFmt w:val="decimal"/>
      <w:lvlText w:val="%3."/>
      <w:lvlJc w:val="left"/>
      <w:rPr>
        <w:rFonts w:cs="Times New Roman"/>
      </w:rPr>
    </w:lvl>
    <w:lvl w:ilvl="3" w:tplc="EE54CA50">
      <w:start w:val="1"/>
      <w:numFmt w:val="decimal"/>
      <w:lvlText w:val="%4."/>
      <w:lvlJc w:val="left"/>
      <w:rPr>
        <w:rFonts w:cs="Times New Roman"/>
      </w:rPr>
    </w:lvl>
    <w:lvl w:ilvl="4" w:tplc="E662F7E8">
      <w:start w:val="1"/>
      <w:numFmt w:val="decimal"/>
      <w:lvlText w:val="%5."/>
      <w:lvlJc w:val="left"/>
      <w:rPr>
        <w:rFonts w:cs="Times New Roman"/>
      </w:rPr>
    </w:lvl>
    <w:lvl w:ilvl="5" w:tplc="23F84D76">
      <w:start w:val="1"/>
      <w:numFmt w:val="decimal"/>
      <w:lvlText w:val="%6."/>
      <w:lvlJc w:val="left"/>
      <w:rPr>
        <w:rFonts w:cs="Times New Roman"/>
      </w:rPr>
    </w:lvl>
    <w:lvl w:ilvl="6" w:tplc="2536F800">
      <w:start w:val="1"/>
      <w:numFmt w:val="decimal"/>
      <w:lvlText w:val="%7."/>
      <w:lvlJc w:val="left"/>
      <w:rPr>
        <w:rFonts w:cs="Times New Roman"/>
      </w:rPr>
    </w:lvl>
    <w:lvl w:ilvl="7" w:tplc="A254F10E">
      <w:start w:val="1"/>
      <w:numFmt w:val="decimal"/>
      <w:lvlText w:val="%8."/>
      <w:lvlJc w:val="left"/>
      <w:rPr>
        <w:rFonts w:cs="Times New Roman"/>
      </w:rPr>
    </w:lvl>
    <w:lvl w:ilvl="8" w:tplc="6AB407AE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49673517"/>
    <w:multiLevelType w:val="hybridMultilevel"/>
    <w:tmpl w:val="DCF42E2E"/>
    <w:lvl w:ilvl="0" w:tplc="FA32E2CA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</w:rPr>
    </w:lvl>
    <w:lvl w:ilvl="1" w:tplc="16B2E9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4AA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E0E8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0C34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7C8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E0F3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42D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681B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02C71FA"/>
    <w:multiLevelType w:val="hybridMultilevel"/>
    <w:tmpl w:val="C242F1C0"/>
    <w:lvl w:ilvl="0" w:tplc="E2DCB3BE">
      <w:start w:val="4"/>
      <w:numFmt w:val="decimal"/>
      <w:lvlText w:val="%1."/>
      <w:lvlJc w:val="left"/>
      <w:rPr>
        <w:rFonts w:cs="Times New Roman"/>
      </w:rPr>
    </w:lvl>
    <w:lvl w:ilvl="1" w:tplc="0C4ADAF4">
      <w:start w:val="1"/>
      <w:numFmt w:val="decimal"/>
      <w:lvlText w:val="%2."/>
      <w:lvlJc w:val="left"/>
      <w:rPr>
        <w:rFonts w:cs="Times New Roman"/>
      </w:rPr>
    </w:lvl>
    <w:lvl w:ilvl="2" w:tplc="446AF84A">
      <w:start w:val="1"/>
      <w:numFmt w:val="decimal"/>
      <w:lvlText w:val="%3."/>
      <w:lvlJc w:val="left"/>
      <w:rPr>
        <w:rFonts w:cs="Times New Roman"/>
      </w:rPr>
    </w:lvl>
    <w:lvl w:ilvl="3" w:tplc="F5F665EA">
      <w:start w:val="1"/>
      <w:numFmt w:val="decimal"/>
      <w:lvlText w:val="%4."/>
      <w:lvlJc w:val="left"/>
      <w:rPr>
        <w:rFonts w:cs="Times New Roman"/>
      </w:rPr>
    </w:lvl>
    <w:lvl w:ilvl="4" w:tplc="3A206A2C">
      <w:start w:val="1"/>
      <w:numFmt w:val="decimal"/>
      <w:lvlText w:val="%5."/>
      <w:lvlJc w:val="left"/>
      <w:rPr>
        <w:rFonts w:cs="Times New Roman"/>
      </w:rPr>
    </w:lvl>
    <w:lvl w:ilvl="5" w:tplc="9D64A3CE">
      <w:start w:val="1"/>
      <w:numFmt w:val="decimal"/>
      <w:lvlText w:val="%6."/>
      <w:lvlJc w:val="left"/>
      <w:rPr>
        <w:rFonts w:cs="Times New Roman"/>
      </w:rPr>
    </w:lvl>
    <w:lvl w:ilvl="6" w:tplc="AEFC9FD2">
      <w:start w:val="1"/>
      <w:numFmt w:val="decimal"/>
      <w:lvlText w:val="%7."/>
      <w:lvlJc w:val="left"/>
      <w:rPr>
        <w:rFonts w:cs="Times New Roman"/>
      </w:rPr>
    </w:lvl>
    <w:lvl w:ilvl="7" w:tplc="DE62FA92">
      <w:start w:val="1"/>
      <w:numFmt w:val="decimal"/>
      <w:lvlText w:val="%8."/>
      <w:lvlJc w:val="left"/>
      <w:rPr>
        <w:rFonts w:cs="Times New Roman"/>
      </w:rPr>
    </w:lvl>
    <w:lvl w:ilvl="8" w:tplc="367A748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1DB1397"/>
    <w:multiLevelType w:val="hybridMultilevel"/>
    <w:tmpl w:val="61268896"/>
    <w:styleLink w:val="WW8Num2"/>
    <w:lvl w:ilvl="0" w:tplc="6460349E">
      <w:start w:val="1"/>
      <w:numFmt w:val="decimal"/>
      <w:pStyle w:val="WW8Num2"/>
      <w:lvlText w:val="%1."/>
      <w:lvlJc w:val="left"/>
      <w:rPr>
        <w:rFonts w:cs="Times New Roman"/>
      </w:rPr>
    </w:lvl>
    <w:lvl w:ilvl="1" w:tplc="EBAE0236">
      <w:start w:val="4"/>
      <w:numFmt w:val="decimal"/>
      <w:lvlText w:val="%2."/>
      <w:lvlJc w:val="left"/>
      <w:rPr>
        <w:rFonts w:cs="Times New Roman"/>
      </w:rPr>
    </w:lvl>
    <w:lvl w:ilvl="2" w:tplc="4B52EA2C">
      <w:start w:val="1"/>
      <w:numFmt w:val="decimal"/>
      <w:lvlText w:val="%3."/>
      <w:lvlJc w:val="left"/>
      <w:rPr>
        <w:rFonts w:cs="Times New Roman"/>
      </w:rPr>
    </w:lvl>
    <w:lvl w:ilvl="3" w:tplc="4AF61C2E">
      <w:start w:val="1"/>
      <w:numFmt w:val="decimal"/>
      <w:lvlText w:val="%4."/>
      <w:lvlJc w:val="left"/>
      <w:rPr>
        <w:rFonts w:cs="Times New Roman"/>
      </w:rPr>
    </w:lvl>
    <w:lvl w:ilvl="4" w:tplc="61B6DBCE">
      <w:start w:val="1"/>
      <w:numFmt w:val="decimal"/>
      <w:lvlText w:val="%5."/>
      <w:lvlJc w:val="left"/>
      <w:rPr>
        <w:rFonts w:cs="Times New Roman"/>
      </w:rPr>
    </w:lvl>
    <w:lvl w:ilvl="5" w:tplc="1F4AAB58">
      <w:start w:val="1"/>
      <w:numFmt w:val="decimal"/>
      <w:lvlText w:val="%6."/>
      <w:lvlJc w:val="left"/>
      <w:rPr>
        <w:rFonts w:cs="Times New Roman"/>
      </w:rPr>
    </w:lvl>
    <w:lvl w:ilvl="6" w:tplc="EF26444C">
      <w:start w:val="1"/>
      <w:numFmt w:val="decimal"/>
      <w:lvlText w:val="%7."/>
      <w:lvlJc w:val="left"/>
      <w:rPr>
        <w:rFonts w:cs="Times New Roman"/>
      </w:rPr>
    </w:lvl>
    <w:lvl w:ilvl="7" w:tplc="7A6AB79E">
      <w:start w:val="1"/>
      <w:numFmt w:val="decimal"/>
      <w:lvlText w:val="%8."/>
      <w:lvlJc w:val="left"/>
      <w:rPr>
        <w:rFonts w:cs="Times New Roman"/>
      </w:rPr>
    </w:lvl>
    <w:lvl w:ilvl="8" w:tplc="AA147616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5A2C0D7C"/>
    <w:multiLevelType w:val="hybridMultilevel"/>
    <w:tmpl w:val="08E6B83C"/>
    <w:lvl w:ilvl="0" w:tplc="489018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81A19D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13CB5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DC0C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228022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D5C40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8A4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D8EFF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55A89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B3549D"/>
    <w:multiLevelType w:val="hybridMultilevel"/>
    <w:tmpl w:val="8ABE0826"/>
    <w:lvl w:ilvl="0" w:tplc="134E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E03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82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26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A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43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C4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CE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8C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318E2"/>
    <w:multiLevelType w:val="hybridMultilevel"/>
    <w:tmpl w:val="B2086ADA"/>
    <w:lvl w:ilvl="0" w:tplc="CB342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0CA5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1EA8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5CAC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7E5A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7BACE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5094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90050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3C7C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DA6A79"/>
    <w:multiLevelType w:val="hybridMultilevel"/>
    <w:tmpl w:val="E5EE648C"/>
    <w:lvl w:ilvl="0" w:tplc="ADCCF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2C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A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2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42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F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7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6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52C6"/>
    <w:multiLevelType w:val="hybridMultilevel"/>
    <w:tmpl w:val="6D7A50FE"/>
    <w:lvl w:ilvl="0" w:tplc="70FE5888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EAB233E2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E91EC01C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989E8AEA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CC5C952E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B524AD72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9D86B0CA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AB16F428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454AAB90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17"/>
  </w:num>
  <w:num w:numId="10">
    <w:abstractNumId w:val="9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18"/>
  </w:num>
  <w:num w:numId="16">
    <w:abstractNumId w:val="10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2"/>
    <w:rsid w:val="0019357E"/>
    <w:rsid w:val="009540D6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2F00-4FCE-403F-9708-11B86A13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uiPriority w:val="9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e">
    <w:name w:val="footnote text"/>
    <w:basedOn w:val="a"/>
    <w:link w:val="af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Body Text"/>
    <w:basedOn w:val="a"/>
    <w:link w:val="af2"/>
    <w:uiPriority w:val="99"/>
    <w:unhideWhenUsed/>
    <w:pPr>
      <w:spacing w:after="120" w:line="276" w:lineRule="auto"/>
    </w:pPr>
    <w:rPr>
      <w:rFonts w:ascii="Calibri" w:eastAsia="Arial Unicode MS" w:hAnsi="Calibri" w:cs="Times New Roman"/>
      <w:color w:val="00000A"/>
    </w:rPr>
  </w:style>
  <w:style w:type="character" w:customStyle="1" w:styleId="af2">
    <w:name w:val="Основной текст Знак"/>
    <w:basedOn w:val="a0"/>
    <w:link w:val="af1"/>
    <w:uiPriority w:val="99"/>
    <w:rPr>
      <w:rFonts w:ascii="Calibri" w:eastAsia="Arial Unicode MS" w:hAnsi="Calibri" w:cs="Times New Roman"/>
      <w:color w:val="00000A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eastAsiaTheme="minorEastAsia"/>
      <w:lang w:eastAsia="ru-RU"/>
    </w:rPr>
  </w:style>
  <w:style w:type="character" w:customStyle="1" w:styleId="af7">
    <w:name w:val="Основной Знак"/>
    <w:link w:val="af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8">
    <w:name w:val="Основной"/>
    <w:basedOn w:val="a"/>
    <w:link w:val="af7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13">
    <w:name w:val="s13"/>
    <w:basedOn w:val="a0"/>
  </w:style>
  <w:style w:type="paragraph" w:customStyle="1" w:styleId="p25">
    <w:name w:val="p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</w:style>
  <w:style w:type="paragraph" w:customStyle="1" w:styleId="p24">
    <w:name w:val="p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pPr>
      <w:spacing w:after="100"/>
      <w:ind w:left="440"/>
    </w:pPr>
  </w:style>
  <w:style w:type="table" w:styleId="afa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примечания Знак"/>
    <w:basedOn w:val="a0"/>
    <w:link w:val="afe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Pr>
      <w:b/>
      <w:bCs/>
      <w:sz w:val="20"/>
      <w:szCs w:val="20"/>
    </w:rPr>
  </w:style>
  <w:style w:type="table" w:customStyle="1" w:styleId="16">
    <w:name w:val="Сетка таблицы1"/>
    <w:basedOn w:val="a1"/>
    <w:next w:val="af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aff1">
    <w:name w:val="А ОСН ТЕКСТ Знак"/>
    <w:link w:val="aff2"/>
    <w:rPr>
      <w:rFonts w:ascii="Arial Unicode MS" w:eastAsia="Arial Unicode MS" w:hAnsi="Arial Unicode MS" w:cs="Arial Unicode MS"/>
      <w:caps/>
      <w:color w:val="000000"/>
      <w:sz w:val="28"/>
      <w:szCs w:val="28"/>
    </w:rPr>
  </w:style>
  <w:style w:type="paragraph" w:customStyle="1" w:styleId="aff2">
    <w:name w:val="А ОСН ТЕКСТ"/>
    <w:basedOn w:val="a"/>
    <w:link w:val="aff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sz w:val="28"/>
      <w:szCs w:val="28"/>
    </w:rPr>
  </w:style>
  <w:style w:type="character" w:customStyle="1" w:styleId="podzag1">
    <w:name w:val="podzag_1 Знак"/>
    <w:basedOn w:val="a0"/>
    <w:link w:val="podzag10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3"/>
    <w:rPr>
      <w:rFonts w:ascii="Times New Roman" w:eastAsia="Times New Roman" w:hAnsi="Times New Roman" w:cs="Times New Roman"/>
      <w:b/>
      <w:bCs/>
      <w:i/>
      <w:iCs/>
      <w:color w:val="000000"/>
      <w:spacing w:val="2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</w:style>
  <w:style w:type="paragraph" w:customStyle="1" w:styleId="aff3">
    <w:name w:val="заголовок столбца"/>
    <w:basedOn w:val="a"/>
    <w:uiPriority w:val="99"/>
    <w:pPr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</w:style>
  <w:style w:type="character" w:customStyle="1" w:styleId="c43">
    <w:name w:val="c43"/>
    <w:uiPriority w:val="99"/>
  </w:style>
  <w:style w:type="paragraph" w:styleId="25">
    <w:name w:val="Body Text 2"/>
    <w:basedOn w:val="a"/>
    <w:link w:val="26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</w:style>
  <w:style w:type="paragraph" w:customStyle="1" w:styleId="u-2-msonormal">
    <w:name w:val="u-2-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pPr>
      <w:widowControl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aff6">
    <w:name w:val="Текст Знак"/>
    <w:basedOn w:val="a0"/>
    <w:link w:val="aff7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Pr>
      <w:rFonts w:ascii="Times New Roman" w:hAnsi="Times New Roman" w:cs="Times New Roman"/>
      <w:i/>
      <w:iCs/>
      <w:sz w:val="20"/>
      <w:szCs w:val="20"/>
    </w:rPr>
  </w:style>
  <w:style w:type="paragraph" w:customStyle="1" w:styleId="aff8">
    <w:name w:val="Буллит"/>
    <w:basedOn w:val="af8"/>
    <w:pPr>
      <w:ind w:firstLine="244"/>
    </w:pPr>
  </w:style>
  <w:style w:type="character" w:customStyle="1" w:styleId="18">
    <w:name w:val="Сноска1"/>
    <w:rPr>
      <w:rFonts w:ascii="Times New Roman" w:hAnsi="Times New Roman" w:cs="Times New Roman"/>
      <w:vertAlign w:val="superscript"/>
    </w:rPr>
  </w:style>
  <w:style w:type="paragraph" w:customStyle="1" w:styleId="aff9">
    <w:name w:val="Сноска"/>
    <w:basedOn w:val="af8"/>
    <w:pPr>
      <w:spacing w:line="174" w:lineRule="atLeast"/>
    </w:pPr>
    <w:rPr>
      <w:sz w:val="17"/>
      <w:szCs w:val="17"/>
    </w:rPr>
  </w:style>
  <w:style w:type="character" w:styleId="affa">
    <w:name w:val="Strong"/>
    <w:basedOn w:val="a0"/>
    <w:uiPriority w:val="22"/>
    <w:qFormat/>
    <w:rPr>
      <w:b/>
      <w:bCs/>
    </w:rPr>
  </w:style>
  <w:style w:type="table" w:customStyle="1" w:styleId="27">
    <w:name w:val="Сетка таблицы2"/>
    <w:basedOn w:val="a1"/>
    <w:next w:val="af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b">
    <w:name w:val="Основной текст_"/>
    <w:basedOn w:val="a0"/>
    <w:link w:val="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b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basedOn w:val="53"/>
    <w:rPr>
      <w:rFonts w:ascii="Times New Roman" w:eastAsia="Times New Roman" w:hAnsi="Times New Roman" w:cs="Times New Roman"/>
      <w:b/>
      <w:bCs/>
      <w:i/>
      <w:iCs/>
      <w:color w:val="000000"/>
      <w:spacing w:val="20"/>
      <w:position w:val="0"/>
      <w:sz w:val="8"/>
      <w:szCs w:val="8"/>
      <w:shd w:val="clear" w:color="auto" w:fill="FFFFFF"/>
      <w:lang w:val="ru-RU" w:eastAsia="ru-RU" w:bidi="ru-RU"/>
    </w:rPr>
  </w:style>
  <w:style w:type="paragraph" w:styleId="affc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29">
    <w:name w:val="Знак сноски2"/>
    <w:rPr>
      <w:vertAlign w:val="superscript"/>
    </w:rPr>
  </w:style>
  <w:style w:type="numbering" w:customStyle="1" w:styleId="19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Без интервала Знак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Zag11">
    <w:name w:val="Zag_11"/>
    <w:rPr>
      <w:color w:val="000000"/>
    </w:rPr>
  </w:style>
  <w:style w:type="paragraph" w:styleId="affe">
    <w:name w:val="endnote text"/>
    <w:basedOn w:val="a"/>
    <w:link w:val="afff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Pr>
      <w:rFonts w:eastAsiaTheme="minorEastAsia"/>
      <w:sz w:val="20"/>
      <w:szCs w:val="20"/>
      <w:lang w:eastAsia="ru-RU"/>
    </w:rPr>
  </w:style>
  <w:style w:type="numbering" w:customStyle="1" w:styleId="WW8Num1">
    <w:name w:val="WW8Num1"/>
    <w:pPr>
      <w:numPr>
        <w:numId w:val="16"/>
      </w:numPr>
    </w:pPr>
  </w:style>
  <w:style w:type="numbering" w:customStyle="1" w:styleId="WW8Num3">
    <w:name w:val="WW8Num3"/>
    <w:pPr>
      <w:numPr>
        <w:numId w:val="18"/>
      </w:numPr>
    </w:pPr>
  </w:style>
  <w:style w:type="numbering" w:customStyle="1" w:styleId="WW8Num2">
    <w:name w:val="WW8Num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5059</Words>
  <Characters>28840</Characters>
  <Application>Microsoft Office Word</Application>
  <DocSecurity>0</DocSecurity>
  <Lines>240</Lines>
  <Paragraphs>67</Paragraphs>
  <ScaleCrop>false</ScaleCrop>
  <Company>Krokoz™ Inc.</Company>
  <LinksUpToDate>false</LinksUpToDate>
  <CharactersWithSpaces>33832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25</cp:revision>
  <dcterms:created xsi:type="dcterms:W3CDTF">2018-09-20T17:37:00Z</dcterms:created>
  <dcterms:modified xsi:type="dcterms:W3CDTF">2023-10-13T05:10:00Z</dcterms:modified>
</cp:coreProperties>
</file>